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C9D43" w14:textId="77777777" w:rsidR="00ED32BC" w:rsidRPr="008469F5" w:rsidRDefault="00ED32BC">
      <w:pPr>
        <w:pStyle w:val="ConsPlusNormal"/>
        <w:jc w:val="both"/>
        <w:rPr>
          <w:rFonts w:ascii="Times New Roman" w:hAnsi="Times New Roman" w:cs="Times New Roman"/>
          <w:sz w:val="28"/>
          <w:szCs w:val="28"/>
        </w:rPr>
      </w:pPr>
      <w:bookmarkStart w:id="0" w:name="_GoBack"/>
      <w:bookmarkEnd w:id="0"/>
    </w:p>
    <w:p w14:paraId="62C9BE59" w14:textId="77777777" w:rsidR="00ED32BC" w:rsidRPr="008469F5" w:rsidRDefault="00ED32BC">
      <w:pPr>
        <w:pStyle w:val="ConsPlusNormal"/>
        <w:rPr>
          <w:rFonts w:ascii="Times New Roman" w:hAnsi="Times New Roman" w:cs="Times New Roman"/>
          <w:sz w:val="28"/>
          <w:szCs w:val="28"/>
        </w:rPr>
      </w:pPr>
      <w:r w:rsidRPr="008469F5">
        <w:rPr>
          <w:rFonts w:ascii="Times New Roman" w:hAnsi="Times New Roman" w:cs="Times New Roman"/>
          <w:sz w:val="28"/>
          <w:szCs w:val="28"/>
        </w:rPr>
        <w:t>Зарегистрировано в Департаменте территориальных органов исполнительной власти города Москвы 8 декабря 2003 г. N 070</w:t>
      </w:r>
    </w:p>
    <w:p w14:paraId="70984035" w14:textId="77777777" w:rsidR="00ED32BC" w:rsidRPr="008469F5" w:rsidRDefault="00ED32BC">
      <w:pPr>
        <w:pStyle w:val="ConsPlusNormal"/>
        <w:pBdr>
          <w:top w:val="single" w:sz="6" w:space="0" w:color="auto"/>
        </w:pBdr>
        <w:spacing w:before="100" w:after="100"/>
        <w:jc w:val="both"/>
        <w:rPr>
          <w:rFonts w:ascii="Times New Roman" w:hAnsi="Times New Roman" w:cs="Times New Roman"/>
          <w:sz w:val="28"/>
          <w:szCs w:val="28"/>
        </w:rPr>
      </w:pPr>
    </w:p>
    <w:p w14:paraId="1BE43654" w14:textId="77777777" w:rsidR="00ED32BC" w:rsidRPr="008469F5" w:rsidRDefault="00ED32BC">
      <w:pPr>
        <w:pStyle w:val="ConsPlusNormal"/>
        <w:jc w:val="both"/>
        <w:rPr>
          <w:rFonts w:ascii="Times New Roman" w:hAnsi="Times New Roman" w:cs="Times New Roman"/>
          <w:sz w:val="28"/>
          <w:szCs w:val="28"/>
        </w:rPr>
      </w:pPr>
    </w:p>
    <w:p w14:paraId="1D04FEC6" w14:textId="77777777" w:rsidR="00ED32BC" w:rsidRPr="008469F5" w:rsidRDefault="00ED32BC">
      <w:pPr>
        <w:pStyle w:val="ConsPlusNormal"/>
        <w:jc w:val="right"/>
        <w:rPr>
          <w:rFonts w:ascii="Times New Roman" w:hAnsi="Times New Roman" w:cs="Times New Roman"/>
          <w:sz w:val="28"/>
          <w:szCs w:val="28"/>
        </w:rPr>
      </w:pPr>
      <w:r w:rsidRPr="008469F5">
        <w:rPr>
          <w:rFonts w:ascii="Times New Roman" w:hAnsi="Times New Roman" w:cs="Times New Roman"/>
          <w:sz w:val="28"/>
          <w:szCs w:val="28"/>
        </w:rPr>
        <w:t>Принят</w:t>
      </w:r>
    </w:p>
    <w:p w14:paraId="63AEA5A1" w14:textId="77777777" w:rsidR="00ED32BC" w:rsidRPr="008469F5" w:rsidRDefault="00ED32BC">
      <w:pPr>
        <w:pStyle w:val="ConsPlusNormal"/>
        <w:jc w:val="right"/>
        <w:rPr>
          <w:rFonts w:ascii="Times New Roman" w:hAnsi="Times New Roman" w:cs="Times New Roman"/>
          <w:sz w:val="28"/>
          <w:szCs w:val="28"/>
        </w:rPr>
      </w:pPr>
      <w:r w:rsidRPr="008469F5">
        <w:rPr>
          <w:rFonts w:ascii="Times New Roman" w:hAnsi="Times New Roman" w:cs="Times New Roman"/>
          <w:sz w:val="28"/>
          <w:szCs w:val="28"/>
        </w:rPr>
        <w:t>решением</w:t>
      </w:r>
    </w:p>
    <w:p w14:paraId="3E14F811" w14:textId="77777777" w:rsidR="00ED32BC" w:rsidRPr="008469F5" w:rsidRDefault="00ED32BC">
      <w:pPr>
        <w:pStyle w:val="ConsPlusNormal"/>
        <w:jc w:val="right"/>
        <w:rPr>
          <w:rFonts w:ascii="Times New Roman" w:hAnsi="Times New Roman" w:cs="Times New Roman"/>
          <w:sz w:val="28"/>
          <w:szCs w:val="28"/>
        </w:rPr>
      </w:pPr>
      <w:r w:rsidRPr="008469F5">
        <w:rPr>
          <w:rFonts w:ascii="Times New Roman" w:hAnsi="Times New Roman" w:cs="Times New Roman"/>
          <w:sz w:val="28"/>
          <w:szCs w:val="28"/>
        </w:rPr>
        <w:t>муниципального Собрания</w:t>
      </w:r>
    </w:p>
    <w:p w14:paraId="457D7134" w14:textId="77777777" w:rsidR="00ED32BC" w:rsidRPr="008469F5" w:rsidRDefault="00ED32BC">
      <w:pPr>
        <w:pStyle w:val="ConsPlusNormal"/>
        <w:jc w:val="right"/>
        <w:rPr>
          <w:rFonts w:ascii="Times New Roman" w:hAnsi="Times New Roman" w:cs="Times New Roman"/>
          <w:sz w:val="28"/>
          <w:szCs w:val="28"/>
        </w:rPr>
      </w:pPr>
      <w:r w:rsidRPr="008469F5">
        <w:rPr>
          <w:rFonts w:ascii="Times New Roman" w:hAnsi="Times New Roman" w:cs="Times New Roman"/>
          <w:sz w:val="28"/>
          <w:szCs w:val="28"/>
        </w:rPr>
        <w:t>Кунцево</w:t>
      </w:r>
    </w:p>
    <w:p w14:paraId="786CA73D" w14:textId="77777777" w:rsidR="00ED32BC" w:rsidRPr="008469F5" w:rsidRDefault="00ED32BC">
      <w:pPr>
        <w:pStyle w:val="ConsPlusNormal"/>
        <w:jc w:val="right"/>
        <w:rPr>
          <w:rFonts w:ascii="Times New Roman" w:hAnsi="Times New Roman" w:cs="Times New Roman"/>
          <w:sz w:val="28"/>
          <w:szCs w:val="28"/>
        </w:rPr>
      </w:pPr>
      <w:r w:rsidRPr="008469F5">
        <w:rPr>
          <w:rFonts w:ascii="Times New Roman" w:hAnsi="Times New Roman" w:cs="Times New Roman"/>
          <w:sz w:val="28"/>
          <w:szCs w:val="28"/>
        </w:rPr>
        <w:t>в г. Москве</w:t>
      </w:r>
    </w:p>
    <w:p w14:paraId="7B58B6B5" w14:textId="77777777" w:rsidR="00ED32BC" w:rsidRPr="008469F5" w:rsidRDefault="00ED32BC">
      <w:pPr>
        <w:pStyle w:val="ConsPlusNormal"/>
        <w:jc w:val="right"/>
        <w:rPr>
          <w:rFonts w:ascii="Times New Roman" w:hAnsi="Times New Roman" w:cs="Times New Roman"/>
          <w:sz w:val="28"/>
          <w:szCs w:val="28"/>
        </w:rPr>
      </w:pPr>
      <w:r w:rsidRPr="008469F5">
        <w:rPr>
          <w:rFonts w:ascii="Times New Roman" w:hAnsi="Times New Roman" w:cs="Times New Roman"/>
          <w:sz w:val="28"/>
          <w:szCs w:val="28"/>
        </w:rPr>
        <w:t>от 28 ноября 2003 г. N 51-1.МС/3</w:t>
      </w:r>
    </w:p>
    <w:p w14:paraId="15663F28" w14:textId="77777777" w:rsidR="00ED32BC" w:rsidRPr="008469F5" w:rsidRDefault="00ED32BC">
      <w:pPr>
        <w:pStyle w:val="ConsPlusNormal"/>
        <w:jc w:val="both"/>
        <w:rPr>
          <w:rFonts w:ascii="Times New Roman" w:hAnsi="Times New Roman" w:cs="Times New Roman"/>
          <w:sz w:val="28"/>
          <w:szCs w:val="28"/>
        </w:rPr>
      </w:pPr>
    </w:p>
    <w:p w14:paraId="0E91AFAF" w14:textId="77777777" w:rsidR="00ED32BC" w:rsidRPr="008469F5" w:rsidRDefault="00ED32BC">
      <w:pPr>
        <w:pStyle w:val="ConsPlusTitle"/>
        <w:jc w:val="center"/>
        <w:rPr>
          <w:rFonts w:ascii="Times New Roman" w:hAnsi="Times New Roman" w:cs="Times New Roman"/>
          <w:sz w:val="28"/>
          <w:szCs w:val="28"/>
        </w:rPr>
      </w:pPr>
      <w:r w:rsidRPr="008469F5">
        <w:rPr>
          <w:rFonts w:ascii="Times New Roman" w:hAnsi="Times New Roman" w:cs="Times New Roman"/>
          <w:sz w:val="28"/>
          <w:szCs w:val="28"/>
        </w:rPr>
        <w:t>УСТАВ</w:t>
      </w:r>
    </w:p>
    <w:p w14:paraId="060D915D" w14:textId="77777777" w:rsidR="00ED32BC" w:rsidRPr="008469F5" w:rsidRDefault="00ED32BC">
      <w:pPr>
        <w:pStyle w:val="ConsPlusTitle"/>
        <w:jc w:val="center"/>
        <w:rPr>
          <w:rFonts w:ascii="Times New Roman" w:hAnsi="Times New Roman" w:cs="Times New Roman"/>
          <w:sz w:val="28"/>
          <w:szCs w:val="28"/>
        </w:rPr>
      </w:pPr>
      <w:r w:rsidRPr="008469F5">
        <w:rPr>
          <w:rFonts w:ascii="Times New Roman" w:hAnsi="Times New Roman" w:cs="Times New Roman"/>
          <w:sz w:val="28"/>
          <w:szCs w:val="28"/>
        </w:rPr>
        <w:t>МУНИЦИПАЛЬНОГО ОКРУГА КУНЦЕВО</w:t>
      </w:r>
    </w:p>
    <w:p w14:paraId="518E4685"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Список изменяющих документов</w:t>
      </w:r>
    </w:p>
    <w:p w14:paraId="5A343CD3"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(в ред. решений Совета депутатов муниципального округа</w:t>
      </w:r>
    </w:p>
    <w:p w14:paraId="210E42B2"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 xml:space="preserve">Кунцево в г. Москве от 01.04.2013 </w:t>
      </w:r>
      <w:hyperlink r:id="rId4" w:history="1">
        <w:r w:rsidRPr="008469F5">
          <w:rPr>
            <w:rFonts w:ascii="Times New Roman" w:hAnsi="Times New Roman" w:cs="Times New Roman"/>
            <w:sz w:val="28"/>
            <w:szCs w:val="28"/>
          </w:rPr>
          <w:t>N 18-1.СД МОК/13</w:t>
        </w:r>
      </w:hyperlink>
      <w:r w:rsidRPr="008469F5">
        <w:rPr>
          <w:rFonts w:ascii="Times New Roman" w:hAnsi="Times New Roman" w:cs="Times New Roman"/>
          <w:sz w:val="28"/>
          <w:szCs w:val="28"/>
        </w:rPr>
        <w:t>,</w:t>
      </w:r>
    </w:p>
    <w:p w14:paraId="3B216A8D"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 xml:space="preserve">от 12.11.2013 </w:t>
      </w:r>
      <w:hyperlink r:id="rId5" w:history="1">
        <w:r w:rsidRPr="008469F5">
          <w:rPr>
            <w:rFonts w:ascii="Times New Roman" w:hAnsi="Times New Roman" w:cs="Times New Roman"/>
            <w:sz w:val="28"/>
            <w:szCs w:val="28"/>
          </w:rPr>
          <w:t>N 30-4.СД МОК/13</w:t>
        </w:r>
      </w:hyperlink>
      <w:r w:rsidRPr="008469F5">
        <w:rPr>
          <w:rFonts w:ascii="Times New Roman" w:hAnsi="Times New Roman" w:cs="Times New Roman"/>
          <w:sz w:val="28"/>
          <w:szCs w:val="28"/>
        </w:rPr>
        <w:t>,</w:t>
      </w:r>
    </w:p>
    <w:p w14:paraId="0C016C6E" w14:textId="77777777" w:rsidR="0023362A"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 xml:space="preserve">от 23.12.2014 </w:t>
      </w:r>
      <w:hyperlink r:id="rId6" w:history="1">
        <w:r w:rsidRPr="008469F5">
          <w:rPr>
            <w:rFonts w:ascii="Times New Roman" w:hAnsi="Times New Roman" w:cs="Times New Roman"/>
            <w:sz w:val="28"/>
            <w:szCs w:val="28"/>
          </w:rPr>
          <w:t>N 45-6.СД МОК/14</w:t>
        </w:r>
      </w:hyperlink>
      <w:r w:rsidR="00BE14BD" w:rsidRPr="008469F5">
        <w:rPr>
          <w:rFonts w:ascii="Times New Roman" w:hAnsi="Times New Roman" w:cs="Times New Roman"/>
          <w:sz w:val="28"/>
          <w:szCs w:val="28"/>
        </w:rPr>
        <w:t>,</w:t>
      </w:r>
    </w:p>
    <w:p w14:paraId="2DA97D32" w14:textId="77777777" w:rsidR="00ED32BC" w:rsidRPr="008469F5" w:rsidRDefault="0023362A">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 xml:space="preserve">от </w:t>
      </w:r>
      <w:r w:rsidR="008060A4" w:rsidRPr="008469F5">
        <w:rPr>
          <w:rFonts w:ascii="Times New Roman" w:hAnsi="Times New Roman" w:cs="Times New Roman"/>
          <w:sz w:val="28"/>
          <w:szCs w:val="28"/>
        </w:rPr>
        <w:t>20</w:t>
      </w:r>
      <w:r w:rsidRPr="008469F5">
        <w:rPr>
          <w:rFonts w:ascii="Times New Roman" w:hAnsi="Times New Roman" w:cs="Times New Roman"/>
          <w:sz w:val="28"/>
          <w:szCs w:val="28"/>
        </w:rPr>
        <w:t>.1</w:t>
      </w:r>
      <w:r w:rsidR="008060A4" w:rsidRPr="008469F5">
        <w:rPr>
          <w:rFonts w:ascii="Times New Roman" w:hAnsi="Times New Roman" w:cs="Times New Roman"/>
          <w:sz w:val="28"/>
          <w:szCs w:val="28"/>
        </w:rPr>
        <w:t>2</w:t>
      </w:r>
      <w:r w:rsidRPr="008469F5">
        <w:rPr>
          <w:rFonts w:ascii="Times New Roman" w:hAnsi="Times New Roman" w:cs="Times New Roman"/>
          <w:sz w:val="28"/>
          <w:szCs w:val="28"/>
        </w:rPr>
        <w:t>.2016 №7</w:t>
      </w:r>
      <w:r w:rsidR="008060A4" w:rsidRPr="008469F5">
        <w:rPr>
          <w:rFonts w:ascii="Times New Roman" w:hAnsi="Times New Roman" w:cs="Times New Roman"/>
          <w:sz w:val="28"/>
          <w:szCs w:val="28"/>
        </w:rPr>
        <w:t>2</w:t>
      </w:r>
      <w:r w:rsidRPr="008469F5">
        <w:rPr>
          <w:rFonts w:ascii="Times New Roman" w:hAnsi="Times New Roman" w:cs="Times New Roman"/>
          <w:sz w:val="28"/>
          <w:szCs w:val="28"/>
        </w:rPr>
        <w:t>-</w:t>
      </w:r>
      <w:r w:rsidR="00920638" w:rsidRPr="008469F5">
        <w:rPr>
          <w:rFonts w:ascii="Times New Roman" w:hAnsi="Times New Roman" w:cs="Times New Roman"/>
          <w:sz w:val="28"/>
          <w:szCs w:val="28"/>
        </w:rPr>
        <w:t>8</w:t>
      </w:r>
      <w:r w:rsidRPr="008469F5">
        <w:rPr>
          <w:rFonts w:ascii="Times New Roman" w:hAnsi="Times New Roman" w:cs="Times New Roman"/>
          <w:sz w:val="28"/>
          <w:szCs w:val="28"/>
        </w:rPr>
        <w:t>.СД МОК/16</w:t>
      </w:r>
      <w:r w:rsidR="00BE14BD" w:rsidRPr="008469F5">
        <w:rPr>
          <w:rFonts w:ascii="Times New Roman" w:hAnsi="Times New Roman" w:cs="Times New Roman"/>
          <w:sz w:val="28"/>
          <w:szCs w:val="28"/>
        </w:rPr>
        <w:t>,</w:t>
      </w:r>
    </w:p>
    <w:p w14:paraId="5A34BAB5" w14:textId="77777777" w:rsidR="009F1130" w:rsidRDefault="00BE14BD" w:rsidP="00BE14BD">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                                  от 17.01.2017 N73-10.СД МОК/17</w:t>
      </w:r>
      <w:r w:rsidR="009F1130">
        <w:rPr>
          <w:rFonts w:ascii="Times New Roman" w:hAnsi="Times New Roman" w:cs="Times New Roman"/>
          <w:sz w:val="28"/>
          <w:szCs w:val="28"/>
        </w:rPr>
        <w:t>,</w:t>
      </w:r>
    </w:p>
    <w:p w14:paraId="33EB9FE6" w14:textId="77777777" w:rsidR="00BE14BD" w:rsidRDefault="009F1130" w:rsidP="00BE14B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от 29.08.2017 № 81-1.СД МОК/17</w:t>
      </w:r>
      <w:r w:rsidR="00BE14BD" w:rsidRPr="008469F5">
        <w:rPr>
          <w:rFonts w:ascii="Times New Roman" w:hAnsi="Times New Roman" w:cs="Times New Roman"/>
          <w:sz w:val="28"/>
          <w:szCs w:val="28"/>
        </w:rPr>
        <w:t>)</w:t>
      </w:r>
    </w:p>
    <w:p w14:paraId="716214D7" w14:textId="77777777" w:rsidR="00B30CD7" w:rsidRDefault="00B30CD7" w:rsidP="00BE14BD">
      <w:pPr>
        <w:pStyle w:val="ConsPlusNormal"/>
        <w:jc w:val="both"/>
        <w:rPr>
          <w:rFonts w:ascii="Times New Roman" w:hAnsi="Times New Roman" w:cs="Times New Roman"/>
          <w:sz w:val="28"/>
          <w:szCs w:val="28"/>
        </w:rPr>
      </w:pPr>
    </w:p>
    <w:p w14:paraId="5AC67796" w14:textId="77777777" w:rsidR="00ED32BC" w:rsidRPr="008469F5" w:rsidRDefault="00ED32BC">
      <w:pPr>
        <w:pStyle w:val="ConsPlusNormal"/>
        <w:jc w:val="both"/>
        <w:rPr>
          <w:rFonts w:ascii="Times New Roman" w:hAnsi="Times New Roman" w:cs="Times New Roman"/>
          <w:sz w:val="28"/>
          <w:szCs w:val="28"/>
        </w:rPr>
      </w:pPr>
    </w:p>
    <w:p w14:paraId="0AE69C86"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Глава I. ОСНОВНЫЕ ПОЛОЖЕНИЯ</w:t>
      </w:r>
    </w:p>
    <w:p w14:paraId="4C0F6ACA" w14:textId="77777777" w:rsidR="00ED32BC" w:rsidRPr="008469F5" w:rsidRDefault="00ED32BC">
      <w:pPr>
        <w:pStyle w:val="ConsPlusNormal"/>
        <w:jc w:val="both"/>
        <w:rPr>
          <w:rFonts w:ascii="Times New Roman" w:hAnsi="Times New Roman" w:cs="Times New Roman"/>
          <w:sz w:val="28"/>
          <w:szCs w:val="28"/>
        </w:rPr>
      </w:pPr>
    </w:p>
    <w:p w14:paraId="0680A45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 Муниципальный округ Кунцево</w:t>
      </w:r>
    </w:p>
    <w:p w14:paraId="102E93F3" w14:textId="77777777" w:rsidR="00ED32BC" w:rsidRPr="008469F5" w:rsidRDefault="00ED32BC">
      <w:pPr>
        <w:pStyle w:val="ConsPlusNormal"/>
        <w:jc w:val="both"/>
        <w:rPr>
          <w:rFonts w:ascii="Times New Roman" w:hAnsi="Times New Roman" w:cs="Times New Roman"/>
          <w:sz w:val="28"/>
          <w:szCs w:val="28"/>
        </w:rPr>
      </w:pPr>
    </w:p>
    <w:p w14:paraId="65EE970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Статус муниципального образования - внутригородское муниципальное образование - муниципальный округ в городе Москве.</w:t>
      </w:r>
    </w:p>
    <w:p w14:paraId="0D25123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Наименование муниципального образования - муниципальный округ Кунцево (далее - муниципальный округ).</w:t>
      </w:r>
    </w:p>
    <w:p w14:paraId="623932B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В официальных документах, издаваемых органами и должностными лицами местного самоуправления муниципального округа, наименования "внутригородское муниципальное образование - муниципальный округ Кунцево в городе Москве", "муниципальный округ Кунцево в городе Москве" и "муниципальный округ Кунцево" равнозначны.</w:t>
      </w:r>
    </w:p>
    <w:p w14:paraId="475C0CD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Границы муниципального округа установлены </w:t>
      </w:r>
      <w:hyperlink r:id="rId7"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города Москвы от 15 октября 2003 года N 59 "О наименованиях и границах внутригородских муниципальных образований в городе Москве".</w:t>
      </w:r>
    </w:p>
    <w:p w14:paraId="31659D4D" w14:textId="77777777" w:rsidR="00ED32BC" w:rsidRPr="008469F5" w:rsidRDefault="00ED32BC">
      <w:pPr>
        <w:pStyle w:val="ConsPlusNormal"/>
        <w:jc w:val="both"/>
        <w:rPr>
          <w:rFonts w:ascii="Times New Roman" w:hAnsi="Times New Roman" w:cs="Times New Roman"/>
          <w:sz w:val="28"/>
          <w:szCs w:val="28"/>
        </w:rPr>
      </w:pPr>
    </w:p>
    <w:p w14:paraId="22505CD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 Официальные символы муниципального округа</w:t>
      </w:r>
    </w:p>
    <w:p w14:paraId="0006F4C9" w14:textId="77777777" w:rsidR="00ED32BC" w:rsidRPr="008469F5" w:rsidRDefault="00ED32BC">
      <w:pPr>
        <w:pStyle w:val="ConsPlusNormal"/>
        <w:jc w:val="both"/>
        <w:rPr>
          <w:rFonts w:ascii="Times New Roman" w:hAnsi="Times New Roman" w:cs="Times New Roman"/>
          <w:sz w:val="28"/>
          <w:szCs w:val="28"/>
        </w:rPr>
      </w:pPr>
    </w:p>
    <w:p w14:paraId="25E9717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Официальными символами муниципального округа (далее - </w:t>
      </w:r>
      <w:r w:rsidRPr="008469F5">
        <w:rPr>
          <w:rFonts w:ascii="Times New Roman" w:hAnsi="Times New Roman" w:cs="Times New Roman"/>
          <w:sz w:val="28"/>
          <w:szCs w:val="28"/>
        </w:rPr>
        <w:lastRenderedPageBreak/>
        <w:t>официальными символами) являются герб и флаг муниципального округа, отражающие его исторические, культурные, иные местные традиции и особенности.</w:t>
      </w:r>
    </w:p>
    <w:p w14:paraId="07B3207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Муниципальный округ помимо указанных официальных символов, вправе иметь другие официальные символы, установленные решениями Совета депутатов муниципального округа.</w:t>
      </w:r>
    </w:p>
    <w:p w14:paraId="7DF1B08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Официальные символы разрабатываются в порядке, предусмотренном решениями Совета депутатов муниципального округа и законами города Москвы.</w:t>
      </w:r>
    </w:p>
    <w:p w14:paraId="3C0EEEF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Проекты официальных символов одобряются решениями Совета депутатов муниципального округа и направляются на экспертизу в специально уполномоченный орган при Правительстве Москвы.</w:t>
      </w:r>
    </w:p>
    <w:p w14:paraId="23F20FD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Официальные символы подлежат государственной регистрации в соответствии с федеральным законодательством и регистрации в соответствии с законами города Москвы.</w:t>
      </w:r>
    </w:p>
    <w:p w14:paraId="18564EA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Официальные символы утверждаются решениями Совета депутатов муниципального округа большинством голосов от установленной численности депутатов Совета депутатов муниципального округа (далее - депутаты).</w:t>
      </w:r>
    </w:p>
    <w:p w14:paraId="4213075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Порядок официального использования указанных символов устанавливается решениями Совета депутатов муниципального округа.</w:t>
      </w:r>
    </w:p>
    <w:p w14:paraId="6F0DB626" w14:textId="77777777" w:rsidR="00ED32BC" w:rsidRPr="008469F5" w:rsidRDefault="00ED32BC">
      <w:pPr>
        <w:pStyle w:val="ConsPlusNormal"/>
        <w:jc w:val="both"/>
        <w:rPr>
          <w:rFonts w:ascii="Times New Roman" w:hAnsi="Times New Roman" w:cs="Times New Roman"/>
          <w:sz w:val="28"/>
          <w:szCs w:val="28"/>
        </w:rPr>
      </w:pPr>
    </w:p>
    <w:p w14:paraId="7C11C15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 Вопросы местного значения</w:t>
      </w:r>
    </w:p>
    <w:p w14:paraId="503247D2" w14:textId="77777777" w:rsidR="00ED32BC" w:rsidRPr="008469F5" w:rsidRDefault="00ED32BC">
      <w:pPr>
        <w:pStyle w:val="ConsPlusNormal"/>
        <w:jc w:val="both"/>
        <w:rPr>
          <w:rFonts w:ascii="Times New Roman" w:hAnsi="Times New Roman" w:cs="Times New Roman"/>
          <w:sz w:val="28"/>
          <w:szCs w:val="28"/>
        </w:rPr>
      </w:pPr>
    </w:p>
    <w:p w14:paraId="33FA25D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w:t>
      </w:r>
      <w:r w:rsidRPr="00410D5D">
        <w:rPr>
          <w:rFonts w:ascii="Times New Roman" w:hAnsi="Times New Roman" w:cs="Times New Roman"/>
          <w:sz w:val="28"/>
          <w:szCs w:val="28"/>
          <w:highlight w:val="yellow"/>
        </w:rPr>
        <w:t xml:space="preserve">В ведении муниципального округа находятся вопросы местного значения, установленные </w:t>
      </w:r>
      <w:hyperlink r:id="rId8" w:history="1">
        <w:r w:rsidRPr="00410D5D">
          <w:rPr>
            <w:rFonts w:ascii="Times New Roman" w:hAnsi="Times New Roman" w:cs="Times New Roman"/>
            <w:sz w:val="28"/>
            <w:szCs w:val="28"/>
            <w:highlight w:val="yellow"/>
          </w:rPr>
          <w:t>Законом</w:t>
        </w:r>
      </w:hyperlink>
      <w:r w:rsidRPr="00410D5D">
        <w:rPr>
          <w:rFonts w:ascii="Times New Roman" w:hAnsi="Times New Roman" w:cs="Times New Roman"/>
          <w:sz w:val="28"/>
          <w:szCs w:val="28"/>
          <w:highlight w:val="yellow"/>
        </w:rPr>
        <w:t xml:space="preserve"> города Москвы от 6 ноября </w:t>
      </w:r>
      <w:r w:rsidR="009F4185" w:rsidRPr="00410D5D">
        <w:rPr>
          <w:rFonts w:ascii="Times New Roman" w:hAnsi="Times New Roman" w:cs="Times New Roman"/>
          <w:sz w:val="28"/>
          <w:szCs w:val="28"/>
          <w:highlight w:val="yellow"/>
        </w:rPr>
        <w:t xml:space="preserve"> </w:t>
      </w:r>
      <w:r w:rsidRPr="00410D5D">
        <w:rPr>
          <w:rFonts w:ascii="Times New Roman" w:hAnsi="Times New Roman" w:cs="Times New Roman"/>
          <w:sz w:val="28"/>
          <w:szCs w:val="28"/>
          <w:highlight w:val="yellow"/>
        </w:rPr>
        <w:t>2002 года N 56 "Об организации местного самоуправления в городе Москве".</w:t>
      </w:r>
    </w:p>
    <w:p w14:paraId="1E89BDA9" w14:textId="77777777" w:rsidR="00ED32BC" w:rsidRPr="008469F5" w:rsidRDefault="00ED32BC">
      <w:pPr>
        <w:pStyle w:val="ConsPlusNormal"/>
        <w:ind w:firstLine="540"/>
        <w:jc w:val="both"/>
        <w:rPr>
          <w:rFonts w:ascii="Times New Roman" w:hAnsi="Times New Roman" w:cs="Times New Roman"/>
          <w:sz w:val="28"/>
          <w:szCs w:val="28"/>
        </w:rPr>
      </w:pPr>
      <w:bookmarkStart w:id="1" w:name="P41"/>
      <w:bookmarkEnd w:id="1"/>
      <w:r w:rsidRPr="008469F5">
        <w:rPr>
          <w:rFonts w:ascii="Times New Roman" w:hAnsi="Times New Roman" w:cs="Times New Roman"/>
          <w:sz w:val="28"/>
          <w:szCs w:val="28"/>
        </w:rPr>
        <w:t>2. К вопросам местного значения муниципального округа относятся:</w:t>
      </w:r>
    </w:p>
    <w:p w14:paraId="253DC41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составление и рассмотрение проекта бюджета муниципального округа (далее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4D98ECC4" w14:textId="77777777" w:rsidR="00ED32BC" w:rsidRPr="008469F5" w:rsidRDefault="00ED32B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(подп. 1 в ред. </w:t>
      </w:r>
      <w:hyperlink r:id="rId9"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7EBFF47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утверждение </w:t>
      </w:r>
      <w:hyperlink r:id="rId10" w:history="1">
        <w:r w:rsidRPr="008469F5">
          <w:rPr>
            <w:rFonts w:ascii="Times New Roman" w:hAnsi="Times New Roman" w:cs="Times New Roman"/>
            <w:sz w:val="28"/>
            <w:szCs w:val="28"/>
          </w:rPr>
          <w:t>положения</w:t>
        </w:r>
      </w:hyperlink>
      <w:r w:rsidRPr="008469F5">
        <w:rPr>
          <w:rFonts w:ascii="Times New Roman" w:hAnsi="Times New Roman" w:cs="Times New Roman"/>
          <w:sz w:val="28"/>
          <w:szCs w:val="28"/>
        </w:rPr>
        <w:t xml:space="preserve"> о бюджетном процессе в муниципальном округе;</w:t>
      </w:r>
    </w:p>
    <w:p w14:paraId="251179B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владение, пользование и распоряжение имуществом, находящимся в муниципальной собственности;</w:t>
      </w:r>
    </w:p>
    <w:p w14:paraId="2A76C28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установление порядка владения, пользования и распоряжения имуществом, находящимся в муниципальной собственности;</w:t>
      </w:r>
    </w:p>
    <w:p w14:paraId="2911DAF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14:paraId="2D08E28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6) установление местных праздников и организация местных праздничных и иных зрелищных мероприятий, развитие местных традиций и </w:t>
      </w:r>
      <w:r w:rsidRPr="008469F5">
        <w:rPr>
          <w:rFonts w:ascii="Times New Roman" w:hAnsi="Times New Roman" w:cs="Times New Roman"/>
          <w:sz w:val="28"/>
          <w:szCs w:val="28"/>
        </w:rPr>
        <w:lastRenderedPageBreak/>
        <w:t>обрядов;</w:t>
      </w:r>
    </w:p>
    <w:p w14:paraId="48E66D5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проведение мероприятий по военно-патриотическому воспитанию граждан Российской Федерации, проживающих на территории муниципального округа;</w:t>
      </w:r>
    </w:p>
    <w:p w14:paraId="4AFD93D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14:paraId="7D1CCAB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регистрация уставов территориального общественного самоуправления;</w:t>
      </w:r>
    </w:p>
    <w:p w14:paraId="549A7A4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на благо жителей муниципального округа (далее - жители);</w:t>
      </w:r>
    </w:p>
    <w:p w14:paraId="4551792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11</w:t>
      </w:r>
      <w:r w:rsidRPr="00410D5D">
        <w:rPr>
          <w:rFonts w:ascii="Times New Roman" w:hAnsi="Times New Roman" w:cs="Times New Roman"/>
          <w:sz w:val="28"/>
          <w:szCs w:val="28"/>
          <w:highlight w:val="yellow"/>
        </w:rPr>
        <w:t>) информирование жителей о деятельности органов местного самоуправления муниципального округа (далее - органов местного самоуправления);</w:t>
      </w:r>
    </w:p>
    <w:p w14:paraId="61A220C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12) распространение экологической информации, полученной от государственных органов;</w:t>
      </w:r>
    </w:p>
    <w:p w14:paraId="23CFD73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13) сохранение, использование и популяризация объектов культурного наследия (памятников истории и культуры местного значения), находящихся в собственности муниципального округа;</w:t>
      </w:r>
    </w:p>
    <w:p w14:paraId="77814FC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14)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14:paraId="36DE282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15) </w:t>
      </w:r>
      <w:r w:rsidRPr="00410D5D">
        <w:rPr>
          <w:rFonts w:ascii="Times New Roman" w:hAnsi="Times New Roman" w:cs="Times New Roman"/>
          <w:sz w:val="28"/>
          <w:szCs w:val="28"/>
          <w:highlight w:val="yellow"/>
        </w:rPr>
        <w:t>рассмотрение жалоб потребителей, консультирование их по вопросам защиты прав потребителей;</w:t>
      </w:r>
    </w:p>
    <w:p w14:paraId="03B68C0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16) взаимодействие с общественными объединениями;</w:t>
      </w:r>
    </w:p>
    <w:p w14:paraId="0D269CB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17) участие:</w:t>
      </w:r>
    </w:p>
    <w:p w14:paraId="1D561C5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а) утратил силу. - </w:t>
      </w:r>
      <w:hyperlink r:id="rId11" w:history="1">
        <w:r w:rsidRPr="008469F5">
          <w:rPr>
            <w:rFonts w:ascii="Times New Roman" w:hAnsi="Times New Roman" w:cs="Times New Roman"/>
            <w:sz w:val="28"/>
            <w:szCs w:val="28"/>
          </w:rPr>
          <w:t>Решение</w:t>
        </w:r>
      </w:hyperlink>
      <w:r w:rsidRPr="008469F5">
        <w:rPr>
          <w:rFonts w:ascii="Times New Roman" w:hAnsi="Times New Roman" w:cs="Times New Roman"/>
          <w:sz w:val="28"/>
          <w:szCs w:val="28"/>
        </w:rPr>
        <w:t xml:space="preserve"> Совета депутатов муниципального округа Кунцево в г. Москве от 12.11.2013 N 30-4.СД МОК/13;</w:t>
      </w:r>
    </w:p>
    <w:p w14:paraId="0B8976D2" w14:textId="77777777" w:rsidR="00F50FBB" w:rsidRPr="008469F5" w:rsidRDefault="00ED32BC" w:rsidP="00F50FBB">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б</w:t>
      </w:r>
      <w:r w:rsidR="00F50FBB" w:rsidRPr="008469F5">
        <w:rPr>
          <w:rFonts w:ascii="Times New Roman" w:hAnsi="Times New Roman" w:cs="Times New Roman"/>
          <w:sz w:val="28"/>
          <w:szCs w:val="28"/>
        </w:rPr>
        <w:t>)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14:paraId="33A00186" w14:textId="77777777" w:rsidR="00F50FBB" w:rsidRPr="008469F5" w:rsidRDefault="00F50FBB" w:rsidP="009A7BAF">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(в ред. решения Совета депутатов муниципального округа Кунцево в г. Москве от </w:t>
      </w:r>
      <w:r w:rsidR="00BE14BD" w:rsidRPr="008469F5">
        <w:rPr>
          <w:rFonts w:ascii="Times New Roman" w:hAnsi="Times New Roman" w:cs="Times New Roman"/>
          <w:sz w:val="28"/>
          <w:szCs w:val="28"/>
        </w:rPr>
        <w:t>20</w:t>
      </w:r>
      <w:r w:rsidRPr="008469F5">
        <w:rPr>
          <w:rFonts w:ascii="Times New Roman" w:hAnsi="Times New Roman" w:cs="Times New Roman"/>
          <w:sz w:val="28"/>
          <w:szCs w:val="28"/>
        </w:rPr>
        <w:t>.1</w:t>
      </w:r>
      <w:r w:rsidR="00BE14BD" w:rsidRPr="008469F5">
        <w:rPr>
          <w:rFonts w:ascii="Times New Roman" w:hAnsi="Times New Roman" w:cs="Times New Roman"/>
          <w:sz w:val="28"/>
          <w:szCs w:val="28"/>
        </w:rPr>
        <w:t>2</w:t>
      </w:r>
      <w:r w:rsidRPr="008469F5">
        <w:rPr>
          <w:rFonts w:ascii="Times New Roman" w:hAnsi="Times New Roman" w:cs="Times New Roman"/>
          <w:sz w:val="28"/>
          <w:szCs w:val="28"/>
        </w:rPr>
        <w:t>.2016 N7</w:t>
      </w:r>
      <w:r w:rsidR="00BE14BD" w:rsidRPr="008469F5">
        <w:rPr>
          <w:rFonts w:ascii="Times New Roman" w:hAnsi="Times New Roman" w:cs="Times New Roman"/>
          <w:sz w:val="28"/>
          <w:szCs w:val="28"/>
        </w:rPr>
        <w:t>2</w:t>
      </w:r>
      <w:r w:rsidRPr="008469F5">
        <w:rPr>
          <w:rFonts w:ascii="Times New Roman" w:hAnsi="Times New Roman" w:cs="Times New Roman"/>
          <w:sz w:val="28"/>
          <w:szCs w:val="28"/>
        </w:rPr>
        <w:t>-</w:t>
      </w:r>
      <w:r w:rsidR="00920638" w:rsidRPr="008469F5">
        <w:rPr>
          <w:rFonts w:ascii="Times New Roman" w:hAnsi="Times New Roman" w:cs="Times New Roman"/>
          <w:sz w:val="28"/>
          <w:szCs w:val="28"/>
        </w:rPr>
        <w:t>8</w:t>
      </w:r>
      <w:r w:rsidRPr="008469F5">
        <w:rPr>
          <w:rFonts w:ascii="Times New Roman" w:hAnsi="Times New Roman" w:cs="Times New Roman"/>
          <w:sz w:val="28"/>
          <w:szCs w:val="28"/>
        </w:rPr>
        <w:t>.СД МОК/16)</w:t>
      </w:r>
    </w:p>
    <w:p w14:paraId="1C67441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 в организации работы общественных пунктов охраны порядка и их советов;</w:t>
      </w:r>
    </w:p>
    <w:p w14:paraId="40AC6BC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г) в работе призывной комиссии в соответствии с федеральным законодательством;</w:t>
      </w:r>
    </w:p>
    <w:p w14:paraId="31B0162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д) в организации и проведении городских праздничных и иных зрелищных мероприятий;</w:t>
      </w:r>
    </w:p>
    <w:p w14:paraId="4B4D992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 xml:space="preserve">е) </w:t>
      </w:r>
      <w:r w:rsidRPr="00410D5D">
        <w:rPr>
          <w:rFonts w:ascii="Times New Roman" w:hAnsi="Times New Roman" w:cs="Times New Roman"/>
          <w:sz w:val="28"/>
          <w:szCs w:val="28"/>
          <w:highlight w:val="yellow"/>
        </w:rPr>
        <w:t>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14:paraId="7AF82FB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ж)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14:paraId="1E4CAB6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з) </w:t>
      </w:r>
      <w:r w:rsidRPr="00410D5D">
        <w:rPr>
          <w:rFonts w:ascii="Times New Roman" w:hAnsi="Times New Roman" w:cs="Times New Roman"/>
          <w:sz w:val="28"/>
          <w:szCs w:val="28"/>
          <w:highlight w:val="yellow"/>
        </w:rPr>
        <w:t>в проведении публичных слушаний по вопросам градостроительства</w:t>
      </w:r>
      <w:r w:rsidRPr="008469F5">
        <w:rPr>
          <w:rFonts w:ascii="Times New Roman" w:hAnsi="Times New Roman" w:cs="Times New Roman"/>
          <w:sz w:val="28"/>
          <w:szCs w:val="28"/>
        </w:rPr>
        <w:t>;</w:t>
      </w:r>
    </w:p>
    <w:p w14:paraId="7E58290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и)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14:paraId="172A6ACD" w14:textId="77777777" w:rsidR="00ED32BC" w:rsidRPr="008469F5" w:rsidRDefault="00ED32BC">
      <w:pPr>
        <w:pStyle w:val="ConsPlusNormal"/>
        <w:ind w:firstLine="540"/>
        <w:jc w:val="both"/>
        <w:rPr>
          <w:rFonts w:ascii="Times New Roman" w:hAnsi="Times New Roman" w:cs="Times New Roman"/>
          <w:sz w:val="28"/>
          <w:szCs w:val="28"/>
        </w:rPr>
      </w:pPr>
      <w:bookmarkStart w:id="2" w:name="P70"/>
      <w:bookmarkEnd w:id="2"/>
      <w:r w:rsidRPr="008469F5">
        <w:rPr>
          <w:rFonts w:ascii="Times New Roman" w:hAnsi="Times New Roman" w:cs="Times New Roman"/>
          <w:sz w:val="28"/>
          <w:szCs w:val="28"/>
        </w:rPr>
        <w:t>18) согласование вносимых управой района города Москвы в префектуру административного округа города Москвы предложений:</w:t>
      </w:r>
    </w:p>
    <w:p w14:paraId="5150072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а) по схеме размещения нестационарных объектов мелкорозничной сети;</w:t>
      </w:r>
    </w:p>
    <w:p w14:paraId="062E298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б) по вопросам целевого назначения находящихся в государственной собственности города Москвы нежилых помещений, расположенных в жилых домах;</w:t>
      </w:r>
    </w:p>
    <w:p w14:paraId="33FAC2E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19) содействие созданию и деятельности различных форм территориального общественного самоуправления, взаимодействие с их органами, а также органами жилищного самоуправления;</w:t>
      </w:r>
    </w:p>
    <w:p w14:paraId="3614FD7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20)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14:paraId="5E4D031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21) внесение в уполномоченные органы исполнительной власти города Москвы предложений:</w:t>
      </w:r>
    </w:p>
    <w:p w14:paraId="4B7B838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а) к проектам городских целевых программ;</w:t>
      </w:r>
    </w:p>
    <w:p w14:paraId="5C71E8D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б) об установлении и упразднении на территории муниципального округа особо охраняемых природных территорий, природных и озелененных территорий в городе Москве;</w:t>
      </w:r>
    </w:p>
    <w:p w14:paraId="18FFA58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 по созданию условий для развития на территории муниципального округа физической культуры и массового спорта;</w:t>
      </w:r>
    </w:p>
    <w:p w14:paraId="227D0E5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г) </w:t>
      </w:r>
      <w:r w:rsidRPr="00410D5D">
        <w:rPr>
          <w:rFonts w:ascii="Times New Roman" w:hAnsi="Times New Roman" w:cs="Times New Roman"/>
          <w:sz w:val="28"/>
          <w:szCs w:val="28"/>
          <w:highlight w:val="yellow"/>
        </w:rPr>
        <w:t>по организации и изменению маршрутов, режима работы, остановок наземного городского пассажирского транспорта;</w:t>
      </w:r>
    </w:p>
    <w:p w14:paraId="329B2C1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д</w:t>
      </w:r>
      <w:r w:rsidRPr="00410D5D">
        <w:rPr>
          <w:rFonts w:ascii="Times New Roman" w:hAnsi="Times New Roman" w:cs="Times New Roman"/>
          <w:sz w:val="28"/>
          <w:szCs w:val="28"/>
          <w:highlight w:val="yellow"/>
        </w:rPr>
        <w:t>) по повышению эффективности охраны общественного порядка на территории муниципального округа;</w:t>
      </w:r>
    </w:p>
    <w:p w14:paraId="05F65E9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е) по благоустройству территории муниципального округа;</w:t>
      </w:r>
    </w:p>
    <w:p w14:paraId="5796CB13" w14:textId="77777777" w:rsidR="00ED32BC" w:rsidRPr="008469F5" w:rsidRDefault="00ED32BC">
      <w:pPr>
        <w:pStyle w:val="ConsPlusNormal"/>
        <w:ind w:firstLine="540"/>
        <w:jc w:val="both"/>
        <w:rPr>
          <w:rFonts w:ascii="Times New Roman" w:hAnsi="Times New Roman" w:cs="Times New Roman"/>
          <w:sz w:val="28"/>
          <w:szCs w:val="28"/>
        </w:rPr>
      </w:pPr>
      <w:bookmarkStart w:id="3" w:name="P82"/>
      <w:bookmarkEnd w:id="3"/>
      <w:r w:rsidRPr="008469F5">
        <w:rPr>
          <w:rFonts w:ascii="Times New Roman" w:hAnsi="Times New Roman" w:cs="Times New Roman"/>
          <w:sz w:val="28"/>
          <w:szCs w:val="28"/>
        </w:rPr>
        <w:t xml:space="preserve">22) внесение </w:t>
      </w:r>
      <w:r w:rsidRPr="00410D5D">
        <w:rPr>
          <w:rFonts w:ascii="Times New Roman" w:hAnsi="Times New Roman" w:cs="Times New Roman"/>
          <w:sz w:val="28"/>
          <w:szCs w:val="28"/>
          <w:highlight w:val="red"/>
        </w:rPr>
        <w:t xml:space="preserve">в соответствии с </w:t>
      </w:r>
      <w:hyperlink r:id="rId12" w:history="1">
        <w:r w:rsidRPr="00410D5D">
          <w:rPr>
            <w:rFonts w:ascii="Times New Roman" w:hAnsi="Times New Roman" w:cs="Times New Roman"/>
            <w:sz w:val="28"/>
            <w:szCs w:val="28"/>
            <w:highlight w:val="red"/>
          </w:rPr>
          <w:t>Законом</w:t>
        </w:r>
      </w:hyperlink>
      <w:r w:rsidRPr="00410D5D">
        <w:rPr>
          <w:rFonts w:ascii="Times New Roman" w:hAnsi="Times New Roman" w:cs="Times New Roman"/>
          <w:sz w:val="28"/>
          <w:szCs w:val="28"/>
          <w:highlight w:val="red"/>
        </w:rPr>
        <w:t xml:space="preserve"> города Москвы от 25 июня 2008 года N 28 "Градостроительный кодекс города Москвы" в орган </w:t>
      </w:r>
      <w:r w:rsidRPr="00410D5D">
        <w:rPr>
          <w:rFonts w:ascii="Times New Roman" w:hAnsi="Times New Roman" w:cs="Times New Roman"/>
          <w:sz w:val="28"/>
          <w:szCs w:val="28"/>
          <w:highlight w:val="red"/>
        </w:rPr>
        <w:lastRenderedPageBreak/>
        <w:t>исполнительной власти города Москвы, уполномоченный в области градостроительного проектирования и архитектуры, или в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округа:</w:t>
      </w:r>
    </w:p>
    <w:p w14:paraId="4EF96F0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а) к проектам Генерального плана города Москвы, изменений Генерального </w:t>
      </w:r>
      <w:hyperlink r:id="rId13" w:history="1">
        <w:r w:rsidRPr="008469F5">
          <w:rPr>
            <w:rFonts w:ascii="Times New Roman" w:hAnsi="Times New Roman" w:cs="Times New Roman"/>
            <w:sz w:val="28"/>
            <w:szCs w:val="28"/>
          </w:rPr>
          <w:t>плана</w:t>
        </w:r>
      </w:hyperlink>
      <w:r w:rsidRPr="008469F5">
        <w:rPr>
          <w:rFonts w:ascii="Times New Roman" w:hAnsi="Times New Roman" w:cs="Times New Roman"/>
          <w:sz w:val="28"/>
          <w:szCs w:val="28"/>
        </w:rPr>
        <w:t xml:space="preserve"> города Москвы;</w:t>
      </w:r>
    </w:p>
    <w:p w14:paraId="5225DC5A" w14:textId="77777777" w:rsidR="00ED32BC" w:rsidRPr="008469F5" w:rsidRDefault="00ED32BC">
      <w:pPr>
        <w:pStyle w:val="ConsPlusNormal"/>
        <w:ind w:firstLine="540"/>
        <w:jc w:val="both"/>
        <w:rPr>
          <w:rFonts w:ascii="Times New Roman" w:hAnsi="Times New Roman" w:cs="Times New Roman"/>
          <w:sz w:val="28"/>
          <w:szCs w:val="28"/>
        </w:rPr>
      </w:pPr>
      <w:r w:rsidRPr="00410D5D">
        <w:rPr>
          <w:rFonts w:ascii="Times New Roman" w:hAnsi="Times New Roman" w:cs="Times New Roman"/>
          <w:sz w:val="28"/>
          <w:szCs w:val="28"/>
          <w:highlight w:val="red"/>
        </w:rPr>
        <w:t>б) к проектам правил землепользования и застройки;</w:t>
      </w:r>
    </w:p>
    <w:p w14:paraId="11833CFE" w14:textId="77777777" w:rsidR="00ED32BC" w:rsidRPr="00410D5D" w:rsidRDefault="00ED32BC">
      <w:pPr>
        <w:pStyle w:val="ConsPlusNormal"/>
        <w:ind w:firstLine="540"/>
        <w:jc w:val="both"/>
        <w:rPr>
          <w:rFonts w:ascii="Times New Roman" w:hAnsi="Times New Roman" w:cs="Times New Roman"/>
          <w:sz w:val="28"/>
          <w:szCs w:val="28"/>
          <w:highlight w:val="red"/>
        </w:rPr>
      </w:pPr>
      <w:r w:rsidRPr="00410D5D">
        <w:rPr>
          <w:rFonts w:ascii="Times New Roman" w:hAnsi="Times New Roman" w:cs="Times New Roman"/>
          <w:sz w:val="28"/>
          <w:szCs w:val="28"/>
          <w:highlight w:val="red"/>
        </w:rPr>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зонах охраны объектов культурного наследия и исторических зонах;</w:t>
      </w:r>
    </w:p>
    <w:p w14:paraId="72C79D02" w14:textId="77777777" w:rsidR="00ED32BC" w:rsidRPr="00410D5D" w:rsidRDefault="00ED32BC">
      <w:pPr>
        <w:pStyle w:val="ConsPlusNormal"/>
        <w:ind w:firstLine="540"/>
        <w:jc w:val="both"/>
        <w:rPr>
          <w:rFonts w:ascii="Times New Roman" w:hAnsi="Times New Roman" w:cs="Times New Roman"/>
          <w:sz w:val="28"/>
          <w:szCs w:val="28"/>
          <w:highlight w:val="red"/>
        </w:rPr>
      </w:pPr>
      <w:r w:rsidRPr="00410D5D">
        <w:rPr>
          <w:rFonts w:ascii="Times New Roman" w:hAnsi="Times New Roman" w:cs="Times New Roman"/>
          <w:sz w:val="28"/>
          <w:szCs w:val="28"/>
          <w:highlight w:val="red"/>
        </w:rPr>
        <w:t>г) к проектам планировки территорий;</w:t>
      </w:r>
    </w:p>
    <w:p w14:paraId="6EDF5387" w14:textId="77777777" w:rsidR="00ED32BC" w:rsidRPr="008469F5" w:rsidRDefault="00ED32BC">
      <w:pPr>
        <w:pStyle w:val="ConsPlusNormal"/>
        <w:ind w:firstLine="540"/>
        <w:jc w:val="both"/>
        <w:rPr>
          <w:rFonts w:ascii="Times New Roman" w:hAnsi="Times New Roman" w:cs="Times New Roman"/>
          <w:sz w:val="28"/>
          <w:szCs w:val="28"/>
        </w:rPr>
      </w:pPr>
      <w:r w:rsidRPr="00410D5D">
        <w:rPr>
          <w:rFonts w:ascii="Times New Roman" w:hAnsi="Times New Roman" w:cs="Times New Roman"/>
          <w:sz w:val="28"/>
          <w:szCs w:val="28"/>
          <w:highlight w:val="red"/>
        </w:rPr>
        <w:t>д) к проектам межевания не подлежащих реорганизации жилых территорий, на территориях которых разработаны указанные проекты;</w:t>
      </w:r>
    </w:p>
    <w:p w14:paraId="0894615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е) к проектам разработанных в виде отдельных документов градостроительных планов земельных участков, предназначенных для строительства, реконструкции объектов капитального строительства на не подлежащей реорганизации жилой территории;</w:t>
      </w:r>
    </w:p>
    <w:p w14:paraId="3F675E3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ж) к проектам решений о предоставлении разрешений на условно разрешенный вид использования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14:paraId="7B951C8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23) внесение в Комиссию по монументальному искусству предложений по возведению на территории муниципального округа произведений монументально-декоративного искусства.</w:t>
      </w:r>
    </w:p>
    <w:p w14:paraId="2274064A" w14:textId="77777777" w:rsidR="00ED32BC" w:rsidRPr="008469F5" w:rsidRDefault="00ED32BC">
      <w:pPr>
        <w:pStyle w:val="ConsPlusNormal"/>
        <w:jc w:val="both"/>
        <w:rPr>
          <w:rFonts w:ascii="Times New Roman" w:hAnsi="Times New Roman" w:cs="Times New Roman"/>
          <w:sz w:val="28"/>
          <w:szCs w:val="28"/>
        </w:rPr>
      </w:pPr>
    </w:p>
    <w:p w14:paraId="582214FB"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Глава II. ОРГАНЫ И ДОЛЖНОСТНЫЕ ЛИЦА МЕСТНОГО САМОУПРАВЛЕНИЯ</w:t>
      </w:r>
    </w:p>
    <w:p w14:paraId="2E8BC1B1" w14:textId="77777777" w:rsidR="00ED32BC" w:rsidRPr="008469F5" w:rsidRDefault="00ED32BC">
      <w:pPr>
        <w:pStyle w:val="ConsPlusNormal"/>
        <w:jc w:val="both"/>
        <w:rPr>
          <w:rFonts w:ascii="Times New Roman" w:hAnsi="Times New Roman" w:cs="Times New Roman"/>
          <w:sz w:val="28"/>
          <w:szCs w:val="28"/>
        </w:rPr>
      </w:pPr>
    </w:p>
    <w:p w14:paraId="42927B5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4. Структура и наименования органов местного самоуправления</w:t>
      </w:r>
    </w:p>
    <w:p w14:paraId="0892A2DC" w14:textId="77777777" w:rsidR="00ED32BC" w:rsidRPr="008469F5" w:rsidRDefault="00ED32BC">
      <w:pPr>
        <w:pStyle w:val="ConsPlusNormal"/>
        <w:jc w:val="both"/>
        <w:rPr>
          <w:rFonts w:ascii="Times New Roman" w:hAnsi="Times New Roman" w:cs="Times New Roman"/>
          <w:sz w:val="28"/>
          <w:szCs w:val="28"/>
        </w:rPr>
      </w:pPr>
    </w:p>
    <w:p w14:paraId="7C7E74C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Структуру органов местного самоуправления составляют:</w:t>
      </w:r>
    </w:p>
    <w:p w14:paraId="1A52487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представительный орган местного самоуправления - Совет депутатов муниципального округа Кунцево (далее - Совет депутатов);</w:t>
      </w:r>
    </w:p>
    <w:p w14:paraId="61B1C43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глава муниципального образования - глава муниципального округа Кунцево (далее - глава муниципального округа);</w:t>
      </w:r>
    </w:p>
    <w:p w14:paraId="7BC1F99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исполнительно-распорядительный орган местного самоуправления - аппарат Совета депутатов муниципального округа Кунцево (сокращенное наименование - аппарат СД МО Кунцево) (далее - аппарат Совета депутатов).</w:t>
      </w:r>
    </w:p>
    <w:p w14:paraId="5B907D0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Сокращенное наименование может применяться при государственной регистрации в качестве юридического лица, при регистрации в других государственных органах, а также при подготовке финансовых документов.</w:t>
      </w:r>
    </w:p>
    <w:p w14:paraId="511A5747" w14:textId="77777777" w:rsidR="00ED32BC" w:rsidRPr="008469F5" w:rsidRDefault="00ED32BC">
      <w:pPr>
        <w:pStyle w:val="ConsPlusNormal"/>
        <w:jc w:val="both"/>
        <w:rPr>
          <w:rFonts w:ascii="Times New Roman" w:hAnsi="Times New Roman" w:cs="Times New Roman"/>
          <w:sz w:val="28"/>
          <w:szCs w:val="28"/>
        </w:rPr>
      </w:pPr>
    </w:p>
    <w:p w14:paraId="7A932CC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Статья 5. Совет депутатов</w:t>
      </w:r>
    </w:p>
    <w:p w14:paraId="7B2A0DBB" w14:textId="77777777" w:rsidR="00ED32BC" w:rsidRPr="008469F5" w:rsidRDefault="00ED32BC">
      <w:pPr>
        <w:pStyle w:val="ConsPlusNormal"/>
        <w:jc w:val="both"/>
        <w:rPr>
          <w:rFonts w:ascii="Times New Roman" w:hAnsi="Times New Roman" w:cs="Times New Roman"/>
          <w:sz w:val="28"/>
          <w:szCs w:val="28"/>
        </w:rPr>
      </w:pPr>
    </w:p>
    <w:p w14:paraId="175DC2B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Совет депутатов состоит из депутатов, избираемых на муниципальных выборах жителями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14:paraId="03046D4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Полномочия Председателя Совета депутатов исполняет глава муниципального округа.</w:t>
      </w:r>
    </w:p>
    <w:p w14:paraId="5BE030FA" w14:textId="77777777" w:rsidR="00680DD3"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Совет депутатов состоит из 1</w:t>
      </w:r>
      <w:r w:rsidR="00680DD3" w:rsidRPr="008469F5">
        <w:rPr>
          <w:rFonts w:ascii="Times New Roman" w:hAnsi="Times New Roman" w:cs="Times New Roman"/>
          <w:sz w:val="28"/>
          <w:szCs w:val="28"/>
        </w:rPr>
        <w:t>0</w:t>
      </w:r>
      <w:r w:rsidRPr="008469F5">
        <w:rPr>
          <w:rFonts w:ascii="Times New Roman" w:hAnsi="Times New Roman" w:cs="Times New Roman"/>
          <w:sz w:val="28"/>
          <w:szCs w:val="28"/>
        </w:rPr>
        <w:t xml:space="preserve"> депутатов</w:t>
      </w:r>
      <w:r w:rsidR="00680DD3"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17.01.2016 N73-10.СД МОК/16).</w:t>
      </w:r>
    </w:p>
    <w:p w14:paraId="42C3C2E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Срок полномочий Совета депутатов - 5 лет.</w:t>
      </w:r>
    </w:p>
    <w:p w14:paraId="6B19383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Совет депутатов может осуществлять свои полномочия в случае избрания не менее двух третей от установленной численности депутатов.</w:t>
      </w:r>
    </w:p>
    <w:p w14:paraId="418D779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6. Совет депутатов осуществляет свои полномочия на заседаниях. </w:t>
      </w:r>
      <w:r w:rsidRPr="00410D5D">
        <w:rPr>
          <w:rFonts w:ascii="Times New Roman" w:hAnsi="Times New Roman" w:cs="Times New Roman"/>
          <w:sz w:val="28"/>
          <w:szCs w:val="28"/>
          <w:highlight w:val="yellow"/>
        </w:rPr>
        <w:t>Заседания Совета депутатов проводятся в соответствии с Регламентом Совета депутатов, но не реже одного раза в три месяца.</w:t>
      </w:r>
    </w:p>
    <w:p w14:paraId="6B316991" w14:textId="77777777" w:rsidR="00ED32BC" w:rsidRPr="00146F50"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Регламент Совета депутатов принимается большинством голосов от </w:t>
      </w:r>
      <w:r w:rsidRPr="00146F50">
        <w:rPr>
          <w:rFonts w:ascii="Times New Roman" w:hAnsi="Times New Roman" w:cs="Times New Roman"/>
          <w:sz w:val="28"/>
          <w:szCs w:val="28"/>
        </w:rPr>
        <w:t>установленной численности депутатов.</w:t>
      </w:r>
    </w:p>
    <w:p w14:paraId="61ABC2BB" w14:textId="77777777" w:rsidR="00ED32BC" w:rsidRPr="00146F50" w:rsidRDefault="00ED32BC">
      <w:pPr>
        <w:pStyle w:val="ConsPlusNormal"/>
        <w:ind w:firstLine="540"/>
        <w:jc w:val="both"/>
        <w:rPr>
          <w:rFonts w:ascii="Times New Roman" w:hAnsi="Times New Roman" w:cs="Times New Roman"/>
          <w:sz w:val="28"/>
          <w:szCs w:val="28"/>
        </w:rPr>
      </w:pPr>
      <w:r w:rsidRPr="00146F50">
        <w:rPr>
          <w:rFonts w:ascii="Times New Roman" w:hAnsi="Times New Roman" w:cs="Times New Roman"/>
          <w:sz w:val="28"/>
          <w:szCs w:val="28"/>
        </w:rPr>
        <w:t>7. Вновь избранный Совет депутатов собирается на первое заседание не позднее 30 дней со дня избрания Совета депутатов в правомочном составе в порядке, установленном Регламентом Совета депутатов.</w:t>
      </w:r>
    </w:p>
    <w:p w14:paraId="155A5ED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Заседание Совета депутатов правомочно, если на нем присутствуют не менее 50 процентов от числа избранных депутатов.</w:t>
      </w:r>
    </w:p>
    <w:p w14:paraId="46F649C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Советом депутатов могут образовываться постоянные комиссии, рабочие группы и иные формирования Совета депутатов в порядке, установленном Регламентом Совета депутатов.</w:t>
      </w:r>
    </w:p>
    <w:p w14:paraId="717A57E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Полномочия Совета депутатов прекращаются со дня начала работы Совета депутатов нового созыва (его первого заседания).</w:t>
      </w:r>
    </w:p>
    <w:p w14:paraId="7D8AFA4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11. Полномочия Совета депутатов могут быть прекращены досрочно в порядке и по основаниям, которые предусмотрены </w:t>
      </w:r>
      <w:hyperlink r:id="rId14" w:history="1">
        <w:r w:rsidRPr="008469F5">
          <w:rPr>
            <w:rFonts w:ascii="Times New Roman" w:hAnsi="Times New Roman" w:cs="Times New Roman"/>
            <w:sz w:val="28"/>
            <w:szCs w:val="28"/>
          </w:rPr>
          <w:t>статьей 73</w:t>
        </w:r>
      </w:hyperlink>
      <w:r w:rsidRPr="008469F5">
        <w:rPr>
          <w:rFonts w:ascii="Times New Roman" w:hAnsi="Times New Roman" w:cs="Times New Roman"/>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w:t>
      </w:r>
    </w:p>
    <w:p w14:paraId="57AF787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Полномочия Совета депутатов также прекращаются:</w:t>
      </w:r>
    </w:p>
    <w:p w14:paraId="01AC3F0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в случае принятия Советом депутатов решения о самороспуске, в порядке, предусмотренном настоящим Уставом;</w:t>
      </w:r>
    </w:p>
    <w:p w14:paraId="47FA96F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в случае вступления в силу решения Московского городского суда о неправомочности данного состава депутатов, в том числе в связи со сложением депутатами своих полномочий;</w:t>
      </w:r>
    </w:p>
    <w:p w14:paraId="737DFD4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в случае преобразования муниципального округа;</w:t>
      </w:r>
    </w:p>
    <w:p w14:paraId="436BBB6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14:paraId="17015A6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12. Досрочное прекращение полномочий Совета депутатов влечет досрочное прекращение полномочий депутатов.</w:t>
      </w:r>
    </w:p>
    <w:p w14:paraId="29F6D2A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13. В случае досрочного прекращения полномочий Совета депутатов досрочные выборы депутатов проводятся в сроки, установленные федеральным законом.</w:t>
      </w:r>
    </w:p>
    <w:p w14:paraId="7CFD10D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14. Совет депутатов имеет печать и бланки с изображением герба муниципального округа.</w:t>
      </w:r>
    </w:p>
    <w:p w14:paraId="137BC15B" w14:textId="77777777" w:rsidR="00ED32BC" w:rsidRPr="008469F5" w:rsidRDefault="00ED32BC">
      <w:pPr>
        <w:pStyle w:val="ConsPlusNormal"/>
        <w:jc w:val="both"/>
        <w:rPr>
          <w:rFonts w:ascii="Times New Roman" w:hAnsi="Times New Roman" w:cs="Times New Roman"/>
          <w:sz w:val="28"/>
          <w:szCs w:val="28"/>
        </w:rPr>
      </w:pPr>
    </w:p>
    <w:p w14:paraId="0DB56AD9" w14:textId="77777777" w:rsidR="00ED32BC" w:rsidRPr="008469F5" w:rsidRDefault="00ED32BC">
      <w:pPr>
        <w:pStyle w:val="ConsPlusNormal"/>
        <w:ind w:firstLine="540"/>
        <w:jc w:val="both"/>
        <w:rPr>
          <w:rFonts w:ascii="Times New Roman" w:hAnsi="Times New Roman" w:cs="Times New Roman"/>
          <w:sz w:val="28"/>
          <w:szCs w:val="28"/>
        </w:rPr>
      </w:pPr>
      <w:r w:rsidRPr="00410D5D">
        <w:rPr>
          <w:rFonts w:ascii="Times New Roman" w:hAnsi="Times New Roman" w:cs="Times New Roman"/>
          <w:sz w:val="28"/>
          <w:szCs w:val="28"/>
          <w:highlight w:val="red"/>
        </w:rPr>
        <w:t>Статья 6. Полномочия Совета депутатов</w:t>
      </w:r>
    </w:p>
    <w:p w14:paraId="03D0AF72" w14:textId="77777777" w:rsidR="00ED32BC" w:rsidRPr="008469F5" w:rsidRDefault="00ED32BC">
      <w:pPr>
        <w:pStyle w:val="ConsPlusNormal"/>
        <w:jc w:val="both"/>
        <w:rPr>
          <w:rFonts w:ascii="Times New Roman" w:hAnsi="Times New Roman" w:cs="Times New Roman"/>
          <w:sz w:val="28"/>
          <w:szCs w:val="28"/>
        </w:rPr>
      </w:pPr>
    </w:p>
    <w:p w14:paraId="77E76D1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В исключительной компетенции Совета депутатов находится:</w:t>
      </w:r>
    </w:p>
    <w:p w14:paraId="04522DC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принятие Устава муниципального округа (далее - Устав) и внесение в Устав изменений и дополнений;</w:t>
      </w:r>
    </w:p>
    <w:p w14:paraId="5FB229B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рассмотрение проекта местного бюджета, утверждение местного бюджета, осуществление контроля за его исполнением, утверждение отчета об исполнении местного бюджета;</w:t>
      </w:r>
    </w:p>
    <w:p w14:paraId="50F835B0" w14:textId="77777777" w:rsidR="00ED32BC" w:rsidRPr="008469F5" w:rsidRDefault="00ED32B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(подп. 2 в ред. </w:t>
      </w:r>
      <w:hyperlink r:id="rId15"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5D308EB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принятие планов и программ развития муниципального округа, утверждение отчетов об их исполнении;</w:t>
      </w:r>
    </w:p>
    <w:p w14:paraId="2ADF939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определение порядка управления и распоряжения имуществом, находящимся в муниципальной собственности;</w:t>
      </w:r>
    </w:p>
    <w:p w14:paraId="5E2CE50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B5B6F6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определение порядка материально-технического и организационного обеспечения деятельности органов местного самоуправления;</w:t>
      </w:r>
    </w:p>
    <w:p w14:paraId="7DCE645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осуществление права законодательной инициативы в Московской городской Думе в порядке, установленном законом города Москвы;</w:t>
      </w:r>
    </w:p>
    <w:p w14:paraId="71EB486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принятие решения о проведении местного референдума;</w:t>
      </w:r>
    </w:p>
    <w:p w14:paraId="6A463EB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принятие решения об участии муниципального округа в организациях межмуниципального сотрудничества;</w:t>
      </w:r>
    </w:p>
    <w:p w14:paraId="23E0A01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образование постоянных комиссий Совета депутатов;</w:t>
      </w:r>
    </w:p>
    <w:p w14:paraId="7B6B43C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11)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 соответствии с </w:t>
      </w:r>
      <w:hyperlink w:anchor="P41" w:history="1">
        <w:r w:rsidRPr="008469F5">
          <w:rPr>
            <w:rFonts w:ascii="Times New Roman" w:hAnsi="Times New Roman" w:cs="Times New Roman"/>
            <w:sz w:val="28"/>
            <w:szCs w:val="28"/>
          </w:rPr>
          <w:t>пунктом 2 статьи 3</w:t>
        </w:r>
      </w:hyperlink>
      <w:r w:rsidRPr="008469F5">
        <w:rPr>
          <w:rFonts w:ascii="Times New Roman" w:hAnsi="Times New Roman" w:cs="Times New Roman"/>
          <w:sz w:val="28"/>
          <w:szCs w:val="28"/>
        </w:rPr>
        <w:t xml:space="preserve"> настоящего Устава;</w:t>
      </w:r>
    </w:p>
    <w:p w14:paraId="5D1377C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12) согласование предложений по вопросам местного значения, установленных </w:t>
      </w:r>
      <w:hyperlink w:anchor="P70" w:history="1">
        <w:r w:rsidRPr="008469F5">
          <w:rPr>
            <w:rFonts w:ascii="Times New Roman" w:hAnsi="Times New Roman" w:cs="Times New Roman"/>
            <w:sz w:val="28"/>
            <w:szCs w:val="28"/>
          </w:rPr>
          <w:t>подпунктом 18 пункта 2 статьи 3</w:t>
        </w:r>
      </w:hyperlink>
      <w:r w:rsidRPr="008469F5">
        <w:rPr>
          <w:rFonts w:ascii="Times New Roman" w:hAnsi="Times New Roman" w:cs="Times New Roman"/>
          <w:sz w:val="28"/>
          <w:szCs w:val="28"/>
        </w:rPr>
        <w:t xml:space="preserve"> настоящего Устава;</w:t>
      </w:r>
    </w:p>
    <w:p w14:paraId="4EE671A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13) внесение предложений в соответствии с </w:t>
      </w:r>
      <w:hyperlink w:anchor="P82" w:history="1">
        <w:r w:rsidRPr="008469F5">
          <w:rPr>
            <w:rFonts w:ascii="Times New Roman" w:hAnsi="Times New Roman" w:cs="Times New Roman"/>
            <w:sz w:val="28"/>
            <w:szCs w:val="28"/>
          </w:rPr>
          <w:t>подпунктом 22 пункта 2 статьи 3</w:t>
        </w:r>
      </w:hyperlink>
      <w:r w:rsidRPr="008469F5">
        <w:rPr>
          <w:rFonts w:ascii="Times New Roman" w:hAnsi="Times New Roman" w:cs="Times New Roman"/>
          <w:sz w:val="28"/>
          <w:szCs w:val="28"/>
        </w:rPr>
        <w:t xml:space="preserve"> настоящего Устава;</w:t>
      </w:r>
    </w:p>
    <w:p w14:paraId="79A29FC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14) установление порядка реализации правотворческой инициативы граждан;</w:t>
      </w:r>
    </w:p>
    <w:p w14:paraId="6ED98C0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15) принятие решения об удалении главы муниципального округа в отставку в случаях и порядке, установленных Федеральным законом "Об общих принципах организации местного самоуправления в Российской Федерации";</w:t>
      </w:r>
    </w:p>
    <w:p w14:paraId="2ADD116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16) заслушивание ежегодных отчетов главы муниципального округа о результатах его деятельности, деятельности аппарата Совета депутатов, в том числе о решении вопросов, поставленных Советом депутатов.</w:t>
      </w:r>
    </w:p>
    <w:p w14:paraId="7DF16CD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К полномочиям Совета депутатов по решению вопросов местного значения относится:</w:t>
      </w:r>
    </w:p>
    <w:p w14:paraId="31E863F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установление местных праздников и иных зрелищных мероприятий, развитие местных традиций и обрядов;</w:t>
      </w:r>
    </w:p>
    <w:p w14:paraId="3B4F027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учреждение знаков отличия (почетных знаков, грамот, дипломов) муниципального округа, как формы признания заслуг и морального поощрения лиц и организаций за деятельность во благо жителей и установление порядка их присвоения, награждения;</w:t>
      </w:r>
    </w:p>
    <w:p w14:paraId="611EA157" w14:textId="77777777" w:rsidR="00ED32BC" w:rsidRPr="008469F5" w:rsidRDefault="00ED32BC">
      <w:pPr>
        <w:pStyle w:val="ConsPlusNormal"/>
        <w:ind w:firstLine="540"/>
        <w:jc w:val="both"/>
        <w:rPr>
          <w:rFonts w:ascii="Times New Roman" w:hAnsi="Times New Roman" w:cs="Times New Roman"/>
          <w:sz w:val="28"/>
          <w:szCs w:val="28"/>
        </w:rPr>
      </w:pPr>
      <w:r w:rsidRPr="002C5474">
        <w:rPr>
          <w:rFonts w:ascii="Times New Roman" w:hAnsi="Times New Roman" w:cs="Times New Roman"/>
          <w:sz w:val="28"/>
          <w:szCs w:val="28"/>
          <w:highlight w:val="red"/>
        </w:rPr>
        <w:t>3) участие в проведении публичных слушаний по вопросам градостроительства;</w:t>
      </w:r>
    </w:p>
    <w:p w14:paraId="6F20681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участие в организации работы общественных пунктов охраны порядка и их советов;</w:t>
      </w:r>
    </w:p>
    <w:p w14:paraId="4945F9E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принятие решения о дополнительном профессиональном образовании главы муниципального округа за счет средств местного бюджета;</w:t>
      </w:r>
    </w:p>
    <w:p w14:paraId="1C90A13B" w14:textId="77777777" w:rsidR="00542EFC" w:rsidRPr="008469F5" w:rsidRDefault="00542EFC" w:rsidP="00542EF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(в ред. решения Совета депутатов муниципального округа Кунцево в г. Москве от 20.12.2016 N72-8.СД МОК/16)</w:t>
      </w:r>
    </w:p>
    <w:p w14:paraId="7386228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иные полномочия, установленные настоящим Уставом.</w:t>
      </w:r>
    </w:p>
    <w:p w14:paraId="7BE6B96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Совет депутатов осуществляет иные полномочия, установленные федеральными законами и законами города Москвы.</w:t>
      </w:r>
    </w:p>
    <w:p w14:paraId="5D639F13" w14:textId="77777777" w:rsidR="00ED32BC" w:rsidRPr="008469F5" w:rsidRDefault="00ED32BC">
      <w:pPr>
        <w:pStyle w:val="ConsPlusNormal"/>
        <w:jc w:val="both"/>
        <w:rPr>
          <w:rFonts w:ascii="Times New Roman" w:hAnsi="Times New Roman" w:cs="Times New Roman"/>
          <w:sz w:val="28"/>
          <w:szCs w:val="28"/>
        </w:rPr>
      </w:pPr>
    </w:p>
    <w:p w14:paraId="51DA831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7. Порядок самороспуска Совета депутатов</w:t>
      </w:r>
    </w:p>
    <w:p w14:paraId="46E374AD" w14:textId="77777777" w:rsidR="00ED32BC" w:rsidRPr="008469F5" w:rsidRDefault="00ED32BC">
      <w:pPr>
        <w:pStyle w:val="ConsPlusNormal"/>
        <w:jc w:val="both"/>
        <w:rPr>
          <w:rFonts w:ascii="Times New Roman" w:hAnsi="Times New Roman" w:cs="Times New Roman"/>
          <w:sz w:val="28"/>
          <w:szCs w:val="28"/>
        </w:rPr>
      </w:pPr>
    </w:p>
    <w:p w14:paraId="1EFFE59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Самороспуск Совета депутатов - досрочное прекращение осуществления Советом депутатов своих полномочий (далее - самороспуск).</w:t>
      </w:r>
    </w:p>
    <w:p w14:paraId="5A17BC67" w14:textId="77777777" w:rsidR="00ED32BC" w:rsidRPr="008469F5" w:rsidRDefault="00ED32BC">
      <w:pPr>
        <w:pStyle w:val="ConsPlusNormal"/>
        <w:ind w:firstLine="540"/>
        <w:jc w:val="both"/>
        <w:rPr>
          <w:rFonts w:ascii="Times New Roman" w:hAnsi="Times New Roman" w:cs="Times New Roman"/>
          <w:sz w:val="28"/>
          <w:szCs w:val="28"/>
        </w:rPr>
      </w:pPr>
      <w:bookmarkStart w:id="4" w:name="P158"/>
      <w:bookmarkEnd w:id="4"/>
      <w:r w:rsidRPr="008469F5">
        <w:rPr>
          <w:rFonts w:ascii="Times New Roman" w:hAnsi="Times New Roman" w:cs="Times New Roman"/>
          <w:sz w:val="28"/>
          <w:szCs w:val="28"/>
        </w:rPr>
        <w:t>2. С мотивированной инициативой о самороспуске может выступить группа депутатов численностью не менее 50 процентов от установленной численности депутатов, путем подачи главе муниципального округа письменного заявления, подписанного депутатами этой группы.</w:t>
      </w:r>
    </w:p>
    <w:p w14:paraId="5BA3A07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Письменное заявление, указанное в </w:t>
      </w:r>
      <w:hyperlink w:anchor="P158" w:history="1">
        <w:r w:rsidRPr="008469F5">
          <w:rPr>
            <w:rFonts w:ascii="Times New Roman" w:hAnsi="Times New Roman" w:cs="Times New Roman"/>
            <w:sz w:val="28"/>
            <w:szCs w:val="28"/>
          </w:rPr>
          <w:t>пункте 2</w:t>
        </w:r>
      </w:hyperlink>
      <w:r w:rsidRPr="008469F5">
        <w:rPr>
          <w:rFonts w:ascii="Times New Roman" w:hAnsi="Times New Roman" w:cs="Times New Roman"/>
          <w:sz w:val="28"/>
          <w:szCs w:val="28"/>
        </w:rPr>
        <w:t xml:space="preserve"> настоящей статьи, должно быть рассмотрено на заседании Совета депутатов не позднее чем через 30 дней со дня его получения главой муниципального округа.</w:t>
      </w:r>
    </w:p>
    <w:p w14:paraId="2F51034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Решение Совета депутатов о самороспуске принимается Советом депутатов большинством в две трети голосов от установленной численности депутатов.</w:t>
      </w:r>
    </w:p>
    <w:p w14:paraId="51F6834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Решение Совета депутатов о самороспуске подлежит официальному опубликованию не позднее семи дней со дня его принятия.</w:t>
      </w:r>
    </w:p>
    <w:p w14:paraId="7917B44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Решение Совета депутатов о самороспуске не позднее трех дней со дня его принятия должно быть доведено до сведения избирательной комиссии, проводившей выборы на территории муниципального округа.</w:t>
      </w:r>
    </w:p>
    <w:p w14:paraId="1D6CE8EF" w14:textId="77777777" w:rsidR="00ED32BC" w:rsidRPr="008469F5" w:rsidRDefault="00ED32BC">
      <w:pPr>
        <w:pStyle w:val="ConsPlusNormal"/>
        <w:jc w:val="both"/>
        <w:rPr>
          <w:rFonts w:ascii="Times New Roman" w:hAnsi="Times New Roman" w:cs="Times New Roman"/>
          <w:sz w:val="28"/>
          <w:szCs w:val="28"/>
        </w:rPr>
      </w:pPr>
    </w:p>
    <w:p w14:paraId="7630CF25" w14:textId="77777777" w:rsidR="00ED32BC" w:rsidRPr="008469F5" w:rsidRDefault="00ED32BC">
      <w:pPr>
        <w:pStyle w:val="ConsPlusNormal"/>
        <w:ind w:firstLine="540"/>
        <w:jc w:val="both"/>
        <w:rPr>
          <w:rFonts w:ascii="Times New Roman" w:hAnsi="Times New Roman" w:cs="Times New Roman"/>
          <w:sz w:val="28"/>
          <w:szCs w:val="28"/>
        </w:rPr>
      </w:pPr>
      <w:bookmarkStart w:id="5" w:name="P164"/>
      <w:bookmarkEnd w:id="5"/>
      <w:r w:rsidRPr="008469F5">
        <w:rPr>
          <w:rFonts w:ascii="Times New Roman" w:hAnsi="Times New Roman" w:cs="Times New Roman"/>
          <w:sz w:val="28"/>
          <w:szCs w:val="28"/>
        </w:rPr>
        <w:t>Статья 8. Депутат</w:t>
      </w:r>
    </w:p>
    <w:p w14:paraId="4987B2BB" w14:textId="77777777" w:rsidR="00ED32BC" w:rsidRPr="008469F5" w:rsidRDefault="00ED32BC">
      <w:pPr>
        <w:pStyle w:val="ConsPlusNormal"/>
        <w:jc w:val="both"/>
        <w:rPr>
          <w:rFonts w:ascii="Times New Roman" w:hAnsi="Times New Roman" w:cs="Times New Roman"/>
          <w:sz w:val="28"/>
          <w:szCs w:val="28"/>
        </w:rPr>
      </w:pPr>
    </w:p>
    <w:p w14:paraId="75E0862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 xml:space="preserve">1. Депутат в своей деятельности руководствуется </w:t>
      </w:r>
      <w:hyperlink r:id="rId16" w:history="1">
        <w:r w:rsidRPr="008469F5">
          <w:rPr>
            <w:rFonts w:ascii="Times New Roman" w:hAnsi="Times New Roman" w:cs="Times New Roman"/>
            <w:sz w:val="28"/>
            <w:szCs w:val="28"/>
          </w:rPr>
          <w:t>Конституцией</w:t>
        </w:r>
      </w:hyperlink>
      <w:r w:rsidRPr="008469F5">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w:t>
      </w:r>
      <w:hyperlink r:id="rId17" w:history="1">
        <w:r w:rsidRPr="008469F5">
          <w:rPr>
            <w:rFonts w:ascii="Times New Roman" w:hAnsi="Times New Roman" w:cs="Times New Roman"/>
            <w:sz w:val="28"/>
            <w:szCs w:val="28"/>
          </w:rPr>
          <w:t>Уставом</w:t>
        </w:r>
      </w:hyperlink>
      <w:r w:rsidRPr="008469F5">
        <w:rPr>
          <w:rFonts w:ascii="Times New Roman" w:hAnsi="Times New Roman" w:cs="Times New Roman"/>
          <w:sz w:val="28"/>
          <w:szCs w:val="28"/>
        </w:rPr>
        <w:t xml:space="preserve"> города Москвы, законами города Москвы, настоящим Уставом, муниципальными правовыми актами.</w:t>
      </w:r>
    </w:p>
    <w:p w14:paraId="418848CF" w14:textId="77777777" w:rsidR="00ED32BC" w:rsidRPr="008469F5" w:rsidRDefault="00ED32BC">
      <w:pPr>
        <w:pStyle w:val="ConsPlusNormal"/>
        <w:ind w:firstLine="540"/>
        <w:jc w:val="both"/>
        <w:rPr>
          <w:rFonts w:ascii="Times New Roman" w:hAnsi="Times New Roman" w:cs="Times New Roman"/>
          <w:sz w:val="28"/>
          <w:szCs w:val="28"/>
        </w:rPr>
      </w:pPr>
      <w:bookmarkStart w:id="6" w:name="P167"/>
      <w:bookmarkEnd w:id="6"/>
      <w:r w:rsidRPr="008469F5">
        <w:rPr>
          <w:rFonts w:ascii="Times New Roman" w:hAnsi="Times New Roman" w:cs="Times New Roman"/>
          <w:sz w:val="28"/>
          <w:szCs w:val="28"/>
        </w:rPr>
        <w:t>2. Срок полномочий депутата - 5 лет.</w:t>
      </w:r>
    </w:p>
    <w:p w14:paraId="245E0CB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Полномочия депутата начинаются со дня его избрания и прекращаются со дня начала работы Совета депутатов нового созыва (его первого заседания).</w:t>
      </w:r>
    </w:p>
    <w:p w14:paraId="471B527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Срок полномочий депутата, указанный в </w:t>
      </w:r>
      <w:hyperlink w:anchor="P167" w:history="1">
        <w:r w:rsidRPr="008469F5">
          <w:rPr>
            <w:rFonts w:ascii="Times New Roman" w:hAnsi="Times New Roman" w:cs="Times New Roman"/>
            <w:sz w:val="28"/>
            <w:szCs w:val="28"/>
          </w:rPr>
          <w:t>пункте 2</w:t>
        </w:r>
      </w:hyperlink>
      <w:r w:rsidRPr="008469F5">
        <w:rPr>
          <w:rFonts w:ascii="Times New Roman" w:hAnsi="Times New Roman" w:cs="Times New Roman"/>
          <w:sz w:val="28"/>
          <w:szCs w:val="28"/>
        </w:rPr>
        <w:t xml:space="preserve"> настоящей статьи, не может быть изменен в течение текущего срока полномочий депутатов, за исключением случаев, указанных в </w:t>
      </w:r>
      <w:hyperlink w:anchor="P172" w:history="1">
        <w:r w:rsidRPr="008469F5">
          <w:rPr>
            <w:rFonts w:ascii="Times New Roman" w:hAnsi="Times New Roman" w:cs="Times New Roman"/>
            <w:sz w:val="28"/>
            <w:szCs w:val="28"/>
          </w:rPr>
          <w:t>пункте 7</w:t>
        </w:r>
      </w:hyperlink>
      <w:r w:rsidRPr="008469F5">
        <w:rPr>
          <w:rFonts w:ascii="Times New Roman" w:hAnsi="Times New Roman" w:cs="Times New Roman"/>
          <w:sz w:val="28"/>
          <w:szCs w:val="28"/>
        </w:rPr>
        <w:t xml:space="preserve"> настоящей статьи.</w:t>
      </w:r>
    </w:p>
    <w:p w14:paraId="7E37E56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Депутаты осуществляют свои полномочия на непостоянной основе.</w:t>
      </w:r>
    </w:p>
    <w:p w14:paraId="4168FE3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Формы деятельности депутата и порядок их осуществления устанавливается Регламентом Совета депутата.</w:t>
      </w:r>
    </w:p>
    <w:p w14:paraId="73ED03E7" w14:textId="77777777" w:rsidR="00ED32BC" w:rsidRPr="008469F5" w:rsidRDefault="00ED32BC">
      <w:pPr>
        <w:pStyle w:val="ConsPlusNormal"/>
        <w:ind w:firstLine="540"/>
        <w:jc w:val="both"/>
        <w:rPr>
          <w:rFonts w:ascii="Times New Roman" w:hAnsi="Times New Roman" w:cs="Times New Roman"/>
          <w:sz w:val="28"/>
          <w:szCs w:val="28"/>
        </w:rPr>
      </w:pPr>
      <w:bookmarkStart w:id="7" w:name="P172"/>
      <w:bookmarkEnd w:id="7"/>
      <w:r w:rsidRPr="008469F5">
        <w:rPr>
          <w:rFonts w:ascii="Times New Roman" w:hAnsi="Times New Roman" w:cs="Times New Roman"/>
          <w:sz w:val="28"/>
          <w:szCs w:val="28"/>
        </w:rPr>
        <w:t>7. Полномочия депутата прекращаются досрочно в случае:</w:t>
      </w:r>
    </w:p>
    <w:p w14:paraId="66BBAE2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смерти;</w:t>
      </w:r>
    </w:p>
    <w:p w14:paraId="4914E41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отставки по собственному желанию;</w:t>
      </w:r>
    </w:p>
    <w:p w14:paraId="417FED2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признания судом недееспособным или ограниченно дееспособным;</w:t>
      </w:r>
    </w:p>
    <w:p w14:paraId="63B8AE2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признания судом безвестно отсутствующим или объявления умершим;</w:t>
      </w:r>
    </w:p>
    <w:p w14:paraId="3EFD091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вступления в отношении его в законную силу обвинительного приговора суда;</w:t>
      </w:r>
    </w:p>
    <w:p w14:paraId="0C52C72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выезда за пределы Российской Федерации на постоянное место жительства;</w:t>
      </w:r>
    </w:p>
    <w:p w14:paraId="5EAE9FB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6C32486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отзыва избирателями;</w:t>
      </w:r>
    </w:p>
    <w:p w14:paraId="6010B39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досрочного прекращения полномочий Совета депутатов;</w:t>
      </w:r>
    </w:p>
    <w:p w14:paraId="7BC5B03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6A0544E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11) в иных случаях, установленных Федеральным </w:t>
      </w:r>
      <w:hyperlink r:id="rId18"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"Об общих принципах организации местного самоуправления в Российской Федерации" и иными федеральными законами.</w:t>
      </w:r>
    </w:p>
    <w:p w14:paraId="6732457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w:t>
      </w:r>
      <w:r w:rsidRPr="008469F5">
        <w:rPr>
          <w:rFonts w:ascii="Times New Roman" w:hAnsi="Times New Roman" w:cs="Times New Roman"/>
          <w:sz w:val="28"/>
          <w:szCs w:val="28"/>
        </w:rPr>
        <w:lastRenderedPageBreak/>
        <w:t>три месяца со дня появления такого основания.</w:t>
      </w:r>
    </w:p>
    <w:p w14:paraId="0EA09CE3" w14:textId="77777777" w:rsidR="00F3677C" w:rsidRPr="008469F5" w:rsidRDefault="00F3677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14:paraId="42AF6716" w14:textId="77777777" w:rsidR="00F3677C" w:rsidRPr="008469F5" w:rsidRDefault="00542EFC" w:rsidP="00F3677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(в ред. решения Совета депутатов муниципального округа Кунцево в г. Москве от 20.12.2016 N72-8.СД МОК/16)</w:t>
      </w:r>
      <w:r w:rsidR="009765B8" w:rsidRPr="008469F5">
        <w:rPr>
          <w:rFonts w:ascii="Times New Roman" w:hAnsi="Times New Roman" w:cs="Times New Roman"/>
          <w:sz w:val="28"/>
          <w:szCs w:val="28"/>
        </w:rPr>
        <w:t>.</w:t>
      </w:r>
    </w:p>
    <w:p w14:paraId="5E12A0CA" w14:textId="77777777" w:rsidR="00F3677C" w:rsidRPr="008469F5" w:rsidRDefault="00F3677C">
      <w:pPr>
        <w:pStyle w:val="ConsPlusNormal"/>
        <w:ind w:firstLine="540"/>
        <w:jc w:val="both"/>
        <w:rPr>
          <w:rFonts w:ascii="Times New Roman" w:hAnsi="Times New Roman" w:cs="Times New Roman"/>
          <w:sz w:val="28"/>
          <w:szCs w:val="28"/>
        </w:rPr>
      </w:pPr>
    </w:p>
    <w:p w14:paraId="0BAF5182" w14:textId="77777777" w:rsidR="00ED32BC" w:rsidRPr="008469F5" w:rsidRDefault="00ED32BC">
      <w:pPr>
        <w:pStyle w:val="ConsPlusNormal"/>
        <w:jc w:val="both"/>
        <w:rPr>
          <w:rFonts w:ascii="Times New Roman" w:hAnsi="Times New Roman" w:cs="Times New Roman"/>
          <w:sz w:val="28"/>
          <w:szCs w:val="28"/>
        </w:rPr>
      </w:pPr>
    </w:p>
    <w:p w14:paraId="5FD69FD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9. Гарантии осуществления полномочий депутата</w:t>
      </w:r>
    </w:p>
    <w:p w14:paraId="47BE32F3" w14:textId="77777777" w:rsidR="00ED32BC" w:rsidRPr="008469F5" w:rsidRDefault="00ED32BC">
      <w:pPr>
        <w:pStyle w:val="ConsPlusNormal"/>
        <w:jc w:val="both"/>
        <w:rPr>
          <w:rFonts w:ascii="Times New Roman" w:hAnsi="Times New Roman" w:cs="Times New Roman"/>
          <w:sz w:val="28"/>
          <w:szCs w:val="28"/>
        </w:rPr>
      </w:pPr>
    </w:p>
    <w:p w14:paraId="66B5713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Депутат в связи с осуществлением своих полномочий:</w:t>
      </w:r>
    </w:p>
    <w:p w14:paraId="59C4214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осуществляет правотворческую инициативу;</w:t>
      </w:r>
    </w:p>
    <w:p w14:paraId="543D1DF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пользуется правом на материально-техническое обеспечение своей деятельности;</w:t>
      </w:r>
    </w:p>
    <w:p w14:paraId="47B2AA8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w:t>
      </w:r>
      <w:r w:rsidRPr="002C5474">
        <w:rPr>
          <w:rFonts w:ascii="Times New Roman" w:hAnsi="Times New Roman" w:cs="Times New Roman"/>
          <w:sz w:val="28"/>
          <w:szCs w:val="28"/>
          <w:highlight w:val="yellow"/>
        </w:rPr>
        <w:t>пользуется правом на прием в первоочередном порядке должностными лицами территориальных органов исполнительной власти города Москвы, в границах территорий которых находится муниципальный округ, территориальных структурных подразделений органов государственной власти города Москвы, органов местного самоуправления, руководителями организаций независимо от их организационно-правовой формы, действующих на территории муниципального округа (далее - организации), и органов управления общественных объединений, действующих на территории муниципального округа (далее - общественные объединения), по вопросам местного значения или по вопросам осуществления органами местного самоуправления отдельных полномочий города Москвы, переданных органам местного самоуправления законами города Москвы (далее - переданные полномочия);</w:t>
      </w:r>
    </w:p>
    <w:p w14:paraId="2C43C55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пользуется правом на беспрепятственный доступ к правовым актам, изданным органами и должностными лицами местного самоуправления;</w:t>
      </w:r>
    </w:p>
    <w:p w14:paraId="3EF5A5F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пользуется правом на обеспечение условий для приема избирателей, проведения встреч с избирателями и отчетов перед ними;</w:t>
      </w:r>
    </w:p>
    <w:p w14:paraId="70EBEF8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вправе обращаться в письменной или устной форме в органы государственной власти города Москвы, органы местного самоуправления, организации, общественные объединения, к соответствующим должностным лицам и руководителям по вопросам местного значения или по вопросам осуществления органами местного самоуправления переданных полномочий;</w:t>
      </w:r>
    </w:p>
    <w:p w14:paraId="265029B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7) </w:t>
      </w:r>
      <w:r w:rsidRPr="002C5474">
        <w:rPr>
          <w:rFonts w:ascii="Times New Roman" w:hAnsi="Times New Roman" w:cs="Times New Roman"/>
          <w:sz w:val="28"/>
          <w:szCs w:val="28"/>
          <w:highlight w:val="yellow"/>
        </w:rPr>
        <w:t>вправе направлять депутатские запросы в органы государственной власти города Москвы, органы местного самоуправления, их должностным лицам по вопросам местного значения или по вопросам осуществления органами местного самоуправления переданных полномочий;</w:t>
      </w:r>
    </w:p>
    <w:p w14:paraId="6C5D231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вправе непосредственно участвовать в рассмотрении поставленных им в обращении к должностным лицам вопросов;</w:t>
      </w:r>
    </w:p>
    <w:p w14:paraId="4C1788B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вправе получать и распространять информацию;</w:t>
      </w:r>
    </w:p>
    <w:p w14:paraId="3DE39A4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10) вправе выступать по вопросам местного значения или по вопросам </w:t>
      </w:r>
      <w:r w:rsidRPr="008469F5">
        <w:rPr>
          <w:rFonts w:ascii="Times New Roman" w:hAnsi="Times New Roman" w:cs="Times New Roman"/>
          <w:sz w:val="28"/>
          <w:szCs w:val="28"/>
        </w:rPr>
        <w:lastRenderedPageBreak/>
        <w:t>осуществления органами местного самоуправления переданных полномочий в средствах массовой информации.</w:t>
      </w:r>
    </w:p>
    <w:p w14:paraId="5FA2ADE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Гарантии прав депутата при привлечении его к уголовной и административной ответственности устанавливаются федеральным законодательством.</w:t>
      </w:r>
    </w:p>
    <w:p w14:paraId="7EF6200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Гарантии осуществления депутатом своих полномочий обеспечиваются в соответствии с </w:t>
      </w:r>
      <w:hyperlink r:id="rId19"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города Москвы от 25 ноября 2009 года N 9 "О гарантиях осуществления полномочий лиц, замещающих муниципальные должности в городе Москве" и решениями Совета депутатов.</w:t>
      </w:r>
    </w:p>
    <w:p w14:paraId="43388836" w14:textId="77777777" w:rsidR="00ED32BC" w:rsidRPr="008469F5" w:rsidRDefault="00ED32BC">
      <w:pPr>
        <w:pStyle w:val="ConsPlusNormal"/>
        <w:jc w:val="both"/>
        <w:rPr>
          <w:rFonts w:ascii="Times New Roman" w:hAnsi="Times New Roman" w:cs="Times New Roman"/>
          <w:sz w:val="28"/>
          <w:szCs w:val="28"/>
        </w:rPr>
      </w:pPr>
    </w:p>
    <w:p w14:paraId="6ACE524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10. Глава муниципального округа</w:t>
      </w:r>
    </w:p>
    <w:p w14:paraId="0836BB98" w14:textId="77777777" w:rsidR="00ED32BC" w:rsidRPr="008469F5" w:rsidRDefault="00ED32BC">
      <w:pPr>
        <w:pStyle w:val="ConsPlusNormal"/>
        <w:jc w:val="both"/>
        <w:rPr>
          <w:rFonts w:ascii="Times New Roman" w:hAnsi="Times New Roman" w:cs="Times New Roman"/>
          <w:sz w:val="28"/>
          <w:szCs w:val="28"/>
        </w:rPr>
      </w:pPr>
    </w:p>
    <w:p w14:paraId="36C7756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Глава муниципального округа является высшим должностным лицом муниципального округа.</w:t>
      </w:r>
    </w:p>
    <w:p w14:paraId="1CEF0F2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Глава муниципального округа избирается депутатами Совета депутатов из своего состава </w:t>
      </w:r>
      <w:r w:rsidRPr="002C5474">
        <w:rPr>
          <w:rFonts w:ascii="Times New Roman" w:hAnsi="Times New Roman" w:cs="Times New Roman"/>
          <w:sz w:val="28"/>
          <w:szCs w:val="28"/>
          <w:highlight w:val="yellow"/>
        </w:rPr>
        <w:t>открытым голосованием на срок полномочий Совета депутатов большинством в две трети голосов от установленной численности депутатов.</w:t>
      </w:r>
      <w:r w:rsidRPr="008469F5">
        <w:rPr>
          <w:rFonts w:ascii="Times New Roman" w:hAnsi="Times New Roman" w:cs="Times New Roman"/>
          <w:sz w:val="28"/>
          <w:szCs w:val="28"/>
        </w:rPr>
        <w:t xml:space="preserve"> Процедура избрания главы муниципального округа устанавливается Регламентом Совета депутатов.</w:t>
      </w:r>
    </w:p>
    <w:p w14:paraId="1A257A9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Полномочия главы муниципального округа начинаются со дня его вступления в должность и прекращаются в день вступления в должность вновь избранного главы муниципального округа. Глава муниципального округа вступает в должность не позднее 30 дней со дня его избрания.</w:t>
      </w:r>
    </w:p>
    <w:p w14:paraId="2ADC3BB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Глава муниципального округа подконтролен и подотчетен населению муниципального округа (далее - население) и Совету депутатов.</w:t>
      </w:r>
    </w:p>
    <w:p w14:paraId="5DEB749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Ежегодно, не позднее 1 марта, глава муниципального округа представляет Совету депутатов отчет о результатах своей деятельности, деятельности аппарата Совета депутатов, в том числе о решении вопросов, поставленных Советом депутатов.</w:t>
      </w:r>
    </w:p>
    <w:p w14:paraId="2CE44C3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Глава муниципального округа осуществляет свои полномочия на постоянной основе.</w:t>
      </w:r>
    </w:p>
    <w:p w14:paraId="4D4C12B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Глава муниципального округа имеет печать и бланки с изображением герба муниципального округа.</w:t>
      </w:r>
    </w:p>
    <w:p w14:paraId="7A772702" w14:textId="77777777" w:rsidR="00ED32BC" w:rsidRPr="008469F5" w:rsidRDefault="00ED32BC">
      <w:pPr>
        <w:pStyle w:val="ConsPlusNormal"/>
        <w:jc w:val="both"/>
        <w:rPr>
          <w:rFonts w:ascii="Times New Roman" w:hAnsi="Times New Roman" w:cs="Times New Roman"/>
          <w:sz w:val="28"/>
          <w:szCs w:val="28"/>
        </w:rPr>
      </w:pPr>
    </w:p>
    <w:p w14:paraId="482075D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11. Полномочия главы муниципального округа</w:t>
      </w:r>
    </w:p>
    <w:p w14:paraId="20553AD5" w14:textId="77777777" w:rsidR="00ED32BC" w:rsidRPr="008469F5" w:rsidRDefault="00ED32BC">
      <w:pPr>
        <w:pStyle w:val="ConsPlusNormal"/>
        <w:jc w:val="both"/>
        <w:rPr>
          <w:rFonts w:ascii="Times New Roman" w:hAnsi="Times New Roman" w:cs="Times New Roman"/>
          <w:sz w:val="28"/>
          <w:szCs w:val="28"/>
        </w:rPr>
      </w:pPr>
    </w:p>
    <w:p w14:paraId="00BEB7A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Глава муниципального округа:</w:t>
      </w:r>
    </w:p>
    <w:p w14:paraId="2F99277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w:t>
      </w:r>
      <w:r w:rsidRPr="002C5474">
        <w:rPr>
          <w:rFonts w:ascii="Times New Roman" w:hAnsi="Times New Roman" w:cs="Times New Roman"/>
          <w:sz w:val="28"/>
          <w:szCs w:val="28"/>
          <w:highlight w:val="yellow"/>
        </w:rPr>
        <w:t>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 аппарата Совета депутатов;</w:t>
      </w:r>
    </w:p>
    <w:p w14:paraId="218BBBE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подписывает и обнародует в порядке, установленном настоящим Уставом, нормативные и иные правовые акты, принятые Советом депутатов;</w:t>
      </w:r>
    </w:p>
    <w:p w14:paraId="08B355D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издает в пределах своих полномочий правовые акты;</w:t>
      </w:r>
    </w:p>
    <w:p w14:paraId="62F0993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осуществляет организацию деятельности Совета депутатов;</w:t>
      </w:r>
    </w:p>
    <w:p w14:paraId="4332CA7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5) ведет заседания Совета депутатов;</w:t>
      </w:r>
    </w:p>
    <w:p w14:paraId="0E8DA2D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имеет право требовать созыва внеочередного заседания Совета депутатов;</w:t>
      </w:r>
    </w:p>
    <w:p w14:paraId="6AAD4F7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осуществляет контроль за выполнением нормативных правовых актов Совета депутатов;</w:t>
      </w:r>
    </w:p>
    <w:p w14:paraId="15CDC8D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обеспечивает осуществление органами местного самоуправления полномочий по решению вопросов местного значения и осуществлению переданных полномочий;</w:t>
      </w:r>
    </w:p>
    <w:p w14:paraId="129EC6A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имеет право вносить проекты решений в Совет депутатов;</w:t>
      </w:r>
    </w:p>
    <w:p w14:paraId="7038F49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содействует созданию и деятельности различных форм территориального общественного самоуправления, взаимодействует с их органами;</w:t>
      </w:r>
    </w:p>
    <w:p w14:paraId="540C874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11) обеспечивает согласованное функционирование и взаимодействие органов местного самоуправления;</w:t>
      </w:r>
    </w:p>
    <w:p w14:paraId="7FAF2FD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12) иные полномочия, установленные настоящим Уставом и решениями Совета депутатов.</w:t>
      </w:r>
    </w:p>
    <w:p w14:paraId="7ECC5FD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Полномочия главы муниципального округа прекращаются досрочно в случае:</w:t>
      </w:r>
    </w:p>
    <w:p w14:paraId="0186AA2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смерти;</w:t>
      </w:r>
    </w:p>
    <w:p w14:paraId="263B7B2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отставки по собственному желанию;</w:t>
      </w:r>
    </w:p>
    <w:p w14:paraId="52F07C3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удаления в отставку в соответствии со </w:t>
      </w:r>
      <w:hyperlink r:id="rId20" w:history="1">
        <w:r w:rsidRPr="008469F5">
          <w:rPr>
            <w:rFonts w:ascii="Times New Roman" w:hAnsi="Times New Roman" w:cs="Times New Roman"/>
            <w:sz w:val="28"/>
            <w:szCs w:val="28"/>
          </w:rPr>
          <w:t>статьей 74.1</w:t>
        </w:r>
      </w:hyperlink>
      <w:r w:rsidRPr="008469F5">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6ED9D7F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отрешения от должности в соответствии со </w:t>
      </w:r>
      <w:hyperlink r:id="rId21" w:history="1">
        <w:r w:rsidRPr="008469F5">
          <w:rPr>
            <w:rFonts w:ascii="Times New Roman" w:hAnsi="Times New Roman" w:cs="Times New Roman"/>
            <w:sz w:val="28"/>
            <w:szCs w:val="28"/>
          </w:rPr>
          <w:t>статьей 74</w:t>
        </w:r>
      </w:hyperlink>
      <w:r w:rsidRPr="008469F5">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363E93F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признания судом недееспособным или ограниченно дееспособным;</w:t>
      </w:r>
    </w:p>
    <w:p w14:paraId="19BE586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признания судом безвестно отсутствующим или объявления умершим;</w:t>
      </w:r>
    </w:p>
    <w:p w14:paraId="3651FE5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вступления в отношении его в законную силу обвинительного приговора суда;</w:t>
      </w:r>
    </w:p>
    <w:p w14:paraId="0297662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выезда за пределы Российской Федерации на постоянное место жительства;</w:t>
      </w:r>
    </w:p>
    <w:p w14:paraId="0536235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08F64CD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отзыва избирателями;</w:t>
      </w:r>
    </w:p>
    <w:p w14:paraId="6BEDF60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11) установленной в судебном порядке стойкой неспособности по </w:t>
      </w:r>
      <w:r w:rsidRPr="008469F5">
        <w:rPr>
          <w:rFonts w:ascii="Times New Roman" w:hAnsi="Times New Roman" w:cs="Times New Roman"/>
          <w:sz w:val="28"/>
          <w:szCs w:val="28"/>
        </w:rPr>
        <w:lastRenderedPageBreak/>
        <w:t>состоянию здоровья осуществлять полномочия главы муниципального округа;</w:t>
      </w:r>
    </w:p>
    <w:p w14:paraId="23058FF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12) преобразования муниципального округа;</w:t>
      </w:r>
    </w:p>
    <w:p w14:paraId="2770ED0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13) увеличения численности избирателей муниципального округа более чем на 25 процентов, произошедшего вследствие изменения границ муниципального округа.</w:t>
      </w:r>
    </w:p>
    <w:p w14:paraId="32429191" w14:textId="77777777" w:rsidR="00542EFC" w:rsidRPr="008469F5" w:rsidRDefault="00ED32BC" w:rsidP="00542EF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Глава муниципального округа должен соблюдать ограничения и запреты и исполнять обязанности, которые установлены Федеральным </w:t>
      </w:r>
      <w:hyperlink r:id="rId22"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 противодействии коррупции" и другими федеральными законами</w:t>
      </w:r>
      <w:r w:rsidR="00542EFC"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20.12.2016 N72-8.СД МОК/16).</w:t>
      </w:r>
    </w:p>
    <w:p w14:paraId="3ED747F6" w14:textId="77777777" w:rsidR="00ED32BC" w:rsidRDefault="00ED32BC" w:rsidP="00C85B4B">
      <w:pPr>
        <w:pStyle w:val="ConsPlusNormal"/>
        <w:ind w:firstLine="540"/>
        <w:jc w:val="both"/>
        <w:rPr>
          <w:rFonts w:ascii="Times New Roman" w:hAnsi="Times New Roman" w:cs="Times New Roman"/>
          <w:color w:val="FF0000"/>
          <w:sz w:val="28"/>
          <w:szCs w:val="28"/>
        </w:rPr>
      </w:pPr>
      <w:r w:rsidRPr="008469F5">
        <w:rPr>
          <w:rFonts w:ascii="Times New Roman" w:hAnsi="Times New Roman" w:cs="Times New Roman"/>
          <w:sz w:val="28"/>
          <w:szCs w:val="28"/>
        </w:rPr>
        <w:t xml:space="preserve">4. Заявление об отставке по собственному желанию подается главой </w:t>
      </w:r>
    </w:p>
    <w:p w14:paraId="63F06B80" w14:textId="77777777" w:rsidR="00C85B4B" w:rsidRPr="00146F50" w:rsidRDefault="00C85B4B" w:rsidP="00C85B4B">
      <w:pPr>
        <w:widowControl w:val="0"/>
        <w:adjustRightInd w:val="0"/>
        <w:jc w:val="both"/>
        <w:rPr>
          <w:color w:val="FF0000"/>
        </w:rPr>
      </w:pPr>
      <w:r>
        <w:t xml:space="preserve">       5. </w:t>
      </w:r>
      <w:r>
        <w:rPr>
          <w:bCs/>
          <w:iCs/>
        </w:rPr>
        <w:t xml:space="preserve">В случае временного отсутствия или досрочного прекращения полномочий главы муниципального округа либо </w:t>
      </w:r>
      <w:r>
        <w:t xml:space="preserve">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Pr>
          <w:bCs/>
          <w:iCs/>
        </w:rPr>
        <w:t>заместитель Председателя</w:t>
      </w:r>
      <w:r>
        <w:t xml:space="preserve"> Совета депутатов</w:t>
      </w:r>
      <w:r>
        <w:rPr>
          <w:bCs/>
          <w:iCs/>
        </w:rPr>
        <w:t>.</w:t>
      </w:r>
    </w:p>
    <w:p w14:paraId="1959041D" w14:textId="77777777" w:rsidR="00805416" w:rsidRDefault="00ED32BC">
      <w:pPr>
        <w:pStyle w:val="ConsPlusNormal"/>
        <w:ind w:firstLine="540"/>
        <w:jc w:val="both"/>
        <w:rPr>
          <w:rFonts w:ascii="Times New Roman" w:hAnsi="Times New Roman" w:cs="Times New Roman"/>
          <w:color w:val="FF0000"/>
          <w:sz w:val="28"/>
          <w:szCs w:val="28"/>
        </w:rPr>
      </w:pPr>
      <w:r w:rsidRPr="00C64FDC">
        <w:rPr>
          <w:rFonts w:ascii="Times New Roman" w:hAnsi="Times New Roman" w:cs="Times New Roman"/>
          <w:color w:val="FF0000"/>
          <w:sz w:val="28"/>
          <w:szCs w:val="28"/>
        </w:rPr>
        <w:t>6. Досрочное прекращение полномочий главы муниципального округа оформляется решением Совета депутатов, в котором определяется дата прекращения полномочий главы муниципального округа</w:t>
      </w:r>
      <w:r w:rsidR="00C64FDC" w:rsidRPr="00C64FDC">
        <w:rPr>
          <w:rFonts w:ascii="Times New Roman" w:hAnsi="Times New Roman" w:cs="Times New Roman"/>
          <w:color w:val="FF0000"/>
          <w:sz w:val="28"/>
          <w:szCs w:val="28"/>
        </w:rPr>
        <w:t xml:space="preserve"> </w:t>
      </w:r>
      <w:r w:rsidR="00805416" w:rsidRPr="00805416">
        <w:rPr>
          <w:rFonts w:ascii="Times New Roman" w:hAnsi="Times New Roman" w:cs="Times New Roman"/>
          <w:color w:val="FF0000"/>
          <w:sz w:val="28"/>
          <w:szCs w:val="28"/>
        </w:rPr>
        <w:t>(в ред. решения Совета депутатов муниципального округа Кунцево в г. Москве от 29.08.2017 N81-1.СД МОК/17).</w:t>
      </w:r>
    </w:p>
    <w:p w14:paraId="06FF949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При досрочном прекращении полномочий главы муниципального округа новый глава муниципального округа избирается не позднее чем через 60 дней со дня прекращения полномочий главы муниципального округа.</w:t>
      </w:r>
    </w:p>
    <w:p w14:paraId="15F54133" w14:textId="77777777" w:rsidR="00ED32BC" w:rsidRPr="008469F5" w:rsidRDefault="00ED32BC">
      <w:pPr>
        <w:pStyle w:val="ConsPlusNormal"/>
        <w:jc w:val="both"/>
        <w:rPr>
          <w:rFonts w:ascii="Times New Roman" w:hAnsi="Times New Roman" w:cs="Times New Roman"/>
          <w:sz w:val="28"/>
          <w:szCs w:val="28"/>
        </w:rPr>
      </w:pPr>
    </w:p>
    <w:p w14:paraId="7CD3062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12. Гарантии осуществления полномочий главы муниципального округа</w:t>
      </w:r>
    </w:p>
    <w:p w14:paraId="46A03B6B" w14:textId="77777777" w:rsidR="00ED32BC" w:rsidRPr="008469F5" w:rsidRDefault="00ED32BC">
      <w:pPr>
        <w:pStyle w:val="ConsPlusNormal"/>
        <w:jc w:val="both"/>
        <w:rPr>
          <w:rFonts w:ascii="Times New Roman" w:hAnsi="Times New Roman" w:cs="Times New Roman"/>
          <w:sz w:val="28"/>
          <w:szCs w:val="28"/>
        </w:rPr>
      </w:pPr>
    </w:p>
    <w:p w14:paraId="0C1460B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Глава муниципального округа в связи с осуществлением своих полномочий:</w:t>
      </w:r>
    </w:p>
    <w:p w14:paraId="04CE6AE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пользуется правом на материально-техническое обеспечение своей деятельности;</w:t>
      </w:r>
    </w:p>
    <w:p w14:paraId="7DE8CCE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пользуется правом на прием в первоочередном порядке должностными лицами органов государственной власти города Москвы и органов местного самоуправления, руководителями организаций и органов управления общественных объединений;</w:t>
      </w:r>
    </w:p>
    <w:p w14:paraId="6709ACB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пользуется правом на беспрепятственный доступ к правовым актам, изданным органами и должностными лицами местного самоуправления;</w:t>
      </w:r>
    </w:p>
    <w:p w14:paraId="7933801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пользуется правом на обеспечение условий для проведения встреч с избирателями и отчетов перед ними;</w:t>
      </w:r>
    </w:p>
    <w:p w14:paraId="47C587C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5) пользуется правом направлять в органы государственной власти города Москвы, органы местного самоуправления, организации, общественные объединения, соответствующим должностным лицам или руководителям письменные обращения по вопросам местного значения или </w:t>
      </w:r>
      <w:r w:rsidRPr="008469F5">
        <w:rPr>
          <w:rFonts w:ascii="Times New Roman" w:hAnsi="Times New Roman" w:cs="Times New Roman"/>
          <w:sz w:val="28"/>
          <w:szCs w:val="28"/>
        </w:rPr>
        <w:lastRenderedPageBreak/>
        <w:t>по вопросам осуществления органами местного самоуправления переданных полномочий;</w:t>
      </w:r>
    </w:p>
    <w:p w14:paraId="7FF7020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вправе непосредственно участвовать в рассмотрении поставленных им в обращении к должностным лицам или руководителям вопросов (о дне рассмотрения обращения глава муниципального округа оповещается заблаговременно);</w:t>
      </w:r>
    </w:p>
    <w:p w14:paraId="4216E3B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пользуется правом на обеспечение доступа граждан к информации о его деятельности и деятельности органов местного самоуправления.</w:t>
      </w:r>
    </w:p>
    <w:p w14:paraId="032A136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Гарантии прав главы муниципального округа при привлечении его к уголовной и административной ответственности устанавливаются федеральным законодательством.</w:t>
      </w:r>
    </w:p>
    <w:p w14:paraId="003669C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Гарантии осуществления главой муниципального округа своих полномочий обеспечиваются в соответствии с </w:t>
      </w:r>
      <w:hyperlink r:id="rId23"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города Москвы "О гарантиях осуществления полномочий лиц, замещающих муниципальные должности в городе Москве" и решениями Совета депутатов.</w:t>
      </w:r>
    </w:p>
    <w:p w14:paraId="42849C3C" w14:textId="77777777" w:rsidR="00ED32BC" w:rsidRPr="008469F5" w:rsidRDefault="00ED32BC">
      <w:pPr>
        <w:pStyle w:val="ConsPlusNormal"/>
        <w:jc w:val="both"/>
        <w:rPr>
          <w:rFonts w:ascii="Times New Roman" w:hAnsi="Times New Roman" w:cs="Times New Roman"/>
          <w:sz w:val="28"/>
          <w:szCs w:val="28"/>
        </w:rPr>
      </w:pPr>
    </w:p>
    <w:p w14:paraId="746A895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13. Поощрение главы муниципального округа</w:t>
      </w:r>
    </w:p>
    <w:p w14:paraId="36231570" w14:textId="77777777" w:rsidR="00ED32BC" w:rsidRPr="008469F5" w:rsidRDefault="00ED32BC">
      <w:pPr>
        <w:pStyle w:val="ConsPlusNormal"/>
        <w:jc w:val="both"/>
        <w:rPr>
          <w:rFonts w:ascii="Times New Roman" w:hAnsi="Times New Roman" w:cs="Times New Roman"/>
          <w:sz w:val="28"/>
          <w:szCs w:val="28"/>
        </w:rPr>
      </w:pPr>
    </w:p>
    <w:p w14:paraId="7AFA2CE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Глава муниципального округа за успешное и добросовестное исполнение своих должностных обязанностей может быть поощрен.</w:t>
      </w:r>
    </w:p>
    <w:p w14:paraId="6A994AC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В отношении главы муниципального округа применяются виды поощрений, установленные для муниципальных служащих.</w:t>
      </w:r>
    </w:p>
    <w:p w14:paraId="15D651E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Предложение о поощрении главы муниципального округа могут вносить депутат, группа депутатов.</w:t>
      </w:r>
    </w:p>
    <w:p w14:paraId="5A10680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Решение о поощрении главы муниципального округа принимает Совет депутатов большинством голосов от установленной численности депутатов.</w:t>
      </w:r>
    </w:p>
    <w:p w14:paraId="4272AF7A" w14:textId="77777777" w:rsidR="00ED32BC" w:rsidRPr="008469F5" w:rsidRDefault="00ED32BC">
      <w:pPr>
        <w:pStyle w:val="ConsPlusNormal"/>
        <w:jc w:val="both"/>
        <w:rPr>
          <w:rFonts w:ascii="Times New Roman" w:hAnsi="Times New Roman" w:cs="Times New Roman"/>
          <w:sz w:val="28"/>
          <w:szCs w:val="28"/>
        </w:rPr>
      </w:pPr>
    </w:p>
    <w:p w14:paraId="44C2AF3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14. Заместитель Председателя Совета депутатов</w:t>
      </w:r>
    </w:p>
    <w:p w14:paraId="7BC9A1C8" w14:textId="77777777" w:rsidR="00ED32BC" w:rsidRPr="008469F5" w:rsidRDefault="00ED32BC">
      <w:pPr>
        <w:pStyle w:val="ConsPlusNormal"/>
        <w:jc w:val="both"/>
        <w:rPr>
          <w:rFonts w:ascii="Times New Roman" w:hAnsi="Times New Roman" w:cs="Times New Roman"/>
          <w:sz w:val="28"/>
          <w:szCs w:val="28"/>
        </w:rPr>
      </w:pPr>
    </w:p>
    <w:p w14:paraId="015061B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Заместитель Председателя Совета депутатов избирается депутатами из своего состава на срок полномочий Совета депутатов путем открытого голосования большинством голосов от установленной численности депутатов.</w:t>
      </w:r>
    </w:p>
    <w:p w14:paraId="03C10D8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Заместитель Председателя Совета депутатов:</w:t>
      </w:r>
    </w:p>
    <w:p w14:paraId="2030FDC4" w14:textId="77777777" w:rsidR="007A1711" w:rsidRPr="005E1E01" w:rsidRDefault="007A1711" w:rsidP="007A1711">
      <w:pPr>
        <w:adjustRightInd w:val="0"/>
        <w:ind w:firstLine="567"/>
        <w:jc w:val="both"/>
        <w:rPr>
          <w:color w:val="FF0000"/>
        </w:rPr>
      </w:pPr>
      <w:r w:rsidRPr="005E1E01">
        <w:rPr>
          <w:color w:val="FF0000"/>
        </w:rPr>
        <w:t xml:space="preserve">1) в случае временного отсутствия или досрочного прекращения полномочий главы муниципального округа </w:t>
      </w:r>
      <w:r w:rsidRPr="005E1E01">
        <w:rPr>
          <w:bCs/>
          <w:iCs/>
          <w:color w:val="FF0000"/>
        </w:rPr>
        <w:t xml:space="preserve">либо </w:t>
      </w:r>
      <w:r w:rsidRPr="005E1E01">
        <w:rPr>
          <w:color w:val="FF0000"/>
        </w:rPr>
        <w:t>применения к нему по решению суда мер процессуального принуждения в виде заключения под стражу или временного отстранения его от должности временно исполняет полномочия главы муниципального округа</w:t>
      </w:r>
      <w:r w:rsidR="005E1E01" w:rsidRPr="005E1E01">
        <w:rPr>
          <w:color w:val="FF0000"/>
        </w:rPr>
        <w:t xml:space="preserve"> (в ред. решения Совета депутатов муниципального округа Кунцево в г. Москве от 29.08.2017 N81-1.СД МОК/17)</w:t>
      </w:r>
      <w:r w:rsidRPr="005E1E01">
        <w:rPr>
          <w:color w:val="FF0000"/>
        </w:rPr>
        <w:t>;</w:t>
      </w:r>
    </w:p>
    <w:p w14:paraId="128401A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осуществляет контроль за выполнением правовых актов Совета депутатов;</w:t>
      </w:r>
    </w:p>
    <w:p w14:paraId="6D3F6B9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осуществляет иные полномочия в соответствии с поручением главы муниципального округа и Регламентом Совета депутатов.</w:t>
      </w:r>
    </w:p>
    <w:p w14:paraId="350F903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3. Заместитель Председателя Совета депутатов осуществляет свои полномочия на непостоянной основе.</w:t>
      </w:r>
    </w:p>
    <w:p w14:paraId="311C055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Полномочия заместителя Председателя Совета депутатов прекращаются досрочно в случаях, установленных </w:t>
      </w:r>
      <w:hyperlink w:anchor="P164" w:history="1">
        <w:r w:rsidRPr="008469F5">
          <w:rPr>
            <w:rFonts w:ascii="Times New Roman" w:hAnsi="Times New Roman" w:cs="Times New Roman"/>
            <w:sz w:val="28"/>
            <w:szCs w:val="28"/>
          </w:rPr>
          <w:t>статьей 8</w:t>
        </w:r>
      </w:hyperlink>
      <w:r w:rsidRPr="008469F5">
        <w:rPr>
          <w:rFonts w:ascii="Times New Roman" w:hAnsi="Times New Roman" w:cs="Times New Roman"/>
          <w:sz w:val="28"/>
          <w:szCs w:val="28"/>
        </w:rPr>
        <w:t xml:space="preserve"> настоящего Устава, а также на основании личного заявления или выраженного ему недоверия большинством от установленной численности депутатов в порядке, определенном Регламентом Совета депутатов.</w:t>
      </w:r>
    </w:p>
    <w:p w14:paraId="1B069EE6" w14:textId="77777777" w:rsidR="00542EFC" w:rsidRPr="008469F5" w:rsidRDefault="00C16368" w:rsidP="00542EF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Заместитель Председателя Совета депутатов должен соблюдать ограничения и запреты и исполнять обязанности, которые установлены Федеральным законом «О противодействии коррупции» и другими федеральными законами</w:t>
      </w:r>
      <w:r w:rsidR="00542EFC"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20.12.2016 N72-8.СД МОК/16).</w:t>
      </w:r>
    </w:p>
    <w:p w14:paraId="680A966C" w14:textId="77777777" w:rsidR="00ED32BC" w:rsidRPr="008469F5" w:rsidRDefault="00ED32BC">
      <w:pPr>
        <w:pStyle w:val="ConsPlusNormal"/>
        <w:jc w:val="both"/>
        <w:rPr>
          <w:rFonts w:ascii="Times New Roman" w:hAnsi="Times New Roman" w:cs="Times New Roman"/>
          <w:sz w:val="28"/>
          <w:szCs w:val="28"/>
        </w:rPr>
      </w:pPr>
    </w:p>
    <w:p w14:paraId="7939A84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15. Аппарат Совета депутатов</w:t>
      </w:r>
    </w:p>
    <w:p w14:paraId="33F91C49" w14:textId="77777777" w:rsidR="00ED32BC" w:rsidRPr="008469F5" w:rsidRDefault="00ED32BC">
      <w:pPr>
        <w:pStyle w:val="ConsPlusNormal"/>
        <w:jc w:val="both"/>
        <w:rPr>
          <w:rFonts w:ascii="Times New Roman" w:hAnsi="Times New Roman" w:cs="Times New Roman"/>
          <w:sz w:val="28"/>
          <w:szCs w:val="28"/>
        </w:rPr>
      </w:pPr>
    </w:p>
    <w:p w14:paraId="76BEDF6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Аппарат Совета депутатов является органом местного самоуправления, осуществляющим исполнительно-распорядительную деятельность.</w:t>
      </w:r>
    </w:p>
    <w:p w14:paraId="138E60A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Аппаратом Совета депутатов руководит глава муниципального округа на принципах единоначалия.</w:t>
      </w:r>
    </w:p>
    <w:p w14:paraId="581F549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Организационное, документационное, информационное обеспечение деятельности аппарата Совета депутатов осуществляется в соответствии с Регламентом аппарата Совета депутатов, утверждаемым распоряжением аппарата Совета депутатов.</w:t>
      </w:r>
    </w:p>
    <w:p w14:paraId="44FC0D5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Структура аппарата Совета депутатов утверждается решением Совета депутатов по представлению главы муниципального округа.</w:t>
      </w:r>
    </w:p>
    <w:p w14:paraId="149904E6" w14:textId="77777777" w:rsidR="00ED32BC" w:rsidRPr="008469F5" w:rsidRDefault="00ED32BC">
      <w:pPr>
        <w:pStyle w:val="ConsPlusNormal"/>
        <w:ind w:firstLine="540"/>
        <w:jc w:val="both"/>
        <w:rPr>
          <w:rFonts w:ascii="Times New Roman" w:hAnsi="Times New Roman" w:cs="Times New Roman"/>
          <w:sz w:val="28"/>
          <w:szCs w:val="28"/>
        </w:rPr>
      </w:pPr>
      <w:commentRangeStart w:id="8"/>
      <w:r w:rsidRPr="008469F5">
        <w:rPr>
          <w:rFonts w:ascii="Times New Roman" w:hAnsi="Times New Roman" w:cs="Times New Roman"/>
          <w:sz w:val="28"/>
          <w:szCs w:val="28"/>
        </w:rPr>
        <w:t>5. Аппарат Совета депутатов обладает правами юридического лица.</w:t>
      </w:r>
      <w:commentRangeEnd w:id="8"/>
      <w:r w:rsidR="00695D5C">
        <w:rPr>
          <w:rStyle w:val="CommentReference"/>
          <w:rFonts w:ascii="Times New Roman" w:hAnsi="Times New Roman" w:cs="Times New Roman"/>
        </w:rPr>
        <w:commentReference w:id="8"/>
      </w:r>
    </w:p>
    <w:p w14:paraId="4D5D9EC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Аппарат Совета депутатов имеет печать и бланки с изображением герба муниципального округа.</w:t>
      </w:r>
    </w:p>
    <w:p w14:paraId="1BA227F8" w14:textId="77777777" w:rsidR="00ED32BC" w:rsidRPr="008469F5" w:rsidRDefault="00ED32BC">
      <w:pPr>
        <w:pStyle w:val="ConsPlusNormal"/>
        <w:jc w:val="both"/>
        <w:rPr>
          <w:rFonts w:ascii="Times New Roman" w:hAnsi="Times New Roman" w:cs="Times New Roman"/>
          <w:sz w:val="28"/>
          <w:szCs w:val="28"/>
        </w:rPr>
      </w:pPr>
    </w:p>
    <w:p w14:paraId="36E4147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16. Полномочия аппарата Совета депутатов</w:t>
      </w:r>
    </w:p>
    <w:p w14:paraId="66F2A625" w14:textId="77777777" w:rsidR="00ED32BC" w:rsidRPr="008469F5" w:rsidRDefault="00ED32BC">
      <w:pPr>
        <w:pStyle w:val="ConsPlusNormal"/>
        <w:jc w:val="both"/>
        <w:rPr>
          <w:rFonts w:ascii="Times New Roman" w:hAnsi="Times New Roman" w:cs="Times New Roman"/>
          <w:sz w:val="28"/>
          <w:szCs w:val="28"/>
        </w:rPr>
      </w:pPr>
    </w:p>
    <w:p w14:paraId="05DCD62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К полномочиям аппарата Совета депутатов относится:</w:t>
      </w:r>
    </w:p>
    <w:p w14:paraId="040F46B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составление проекта местного бюджета, исполнение местного бюджета и составление отчета об исполнении местного бюджета;</w:t>
      </w:r>
    </w:p>
    <w:p w14:paraId="5917CF90" w14:textId="77777777" w:rsidR="00ED32BC" w:rsidRPr="008469F5" w:rsidRDefault="00ED32B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(п. 1 в ред. </w:t>
      </w:r>
      <w:hyperlink r:id="rId26"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0182AA4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осуществление полномочий финансового органа муниципального округа в соответствии с Бюджетным </w:t>
      </w:r>
      <w:hyperlink r:id="rId27" w:history="1">
        <w:r w:rsidRPr="008469F5">
          <w:rPr>
            <w:rFonts w:ascii="Times New Roman" w:hAnsi="Times New Roman" w:cs="Times New Roman"/>
            <w:sz w:val="28"/>
            <w:szCs w:val="28"/>
          </w:rPr>
          <w:t>кодексом</w:t>
        </w:r>
      </w:hyperlink>
      <w:r w:rsidRPr="008469F5">
        <w:rPr>
          <w:rFonts w:ascii="Times New Roman" w:hAnsi="Times New Roman" w:cs="Times New Roman"/>
          <w:sz w:val="28"/>
          <w:szCs w:val="28"/>
        </w:rPr>
        <w:t xml:space="preserve"> Российской Федерации;</w:t>
      </w:r>
    </w:p>
    <w:p w14:paraId="0CCBD71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осуществление обеспечения деятельности главы муниципального округа и Совета депутатов;</w:t>
      </w:r>
    </w:p>
    <w:p w14:paraId="0306562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владение, пользование и распоряжение имуществом, находящимся в муниципальной собственности муниципального округа;</w:t>
      </w:r>
    </w:p>
    <w:p w14:paraId="25241D9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5) принятие решения о разрешении вступления в брак лицам, достигшим возраста шестнадцати лет, в порядке, установленном семейным </w:t>
      </w:r>
      <w:r w:rsidRPr="008469F5">
        <w:rPr>
          <w:rFonts w:ascii="Times New Roman" w:hAnsi="Times New Roman" w:cs="Times New Roman"/>
          <w:sz w:val="28"/>
          <w:szCs w:val="28"/>
        </w:rPr>
        <w:lastRenderedPageBreak/>
        <w:t>законодательством Российской Федерации;</w:t>
      </w:r>
    </w:p>
    <w:p w14:paraId="75906FB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организация и проведение местных праздничных и иных зрелищных мероприятий, развитие местных традиций и обрядов;</w:t>
      </w:r>
    </w:p>
    <w:p w14:paraId="411A41E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организация и проведение мероприятий по военно-патриотическому воспитанию граждан Российской Федерации, проживающих на территории муниципального округа;</w:t>
      </w:r>
    </w:p>
    <w:p w14:paraId="275F976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14:paraId="1941469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информирование жителей о деятельности органов местного самоуправления;</w:t>
      </w:r>
    </w:p>
    <w:p w14:paraId="783E748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распространение экологической информации, полученной от государственных органов;</w:t>
      </w:r>
    </w:p>
    <w:p w14:paraId="0F08950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11) сохранение, использование и популяризация объектов культурного наследия (памятники истории и культуры местного значения), находящихся в собственности муниципального округа;</w:t>
      </w:r>
    </w:p>
    <w:p w14:paraId="5749829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12) разработка и утверждение по согласованию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14:paraId="3A24717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13) рассмотрение жалоб потребителей, консультирование их по вопросам защиты прав потребителей;</w:t>
      </w:r>
    </w:p>
    <w:p w14:paraId="2320BC9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14) взаимодействие с общественными объединениями;</w:t>
      </w:r>
    </w:p>
    <w:p w14:paraId="39EEC93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15) участие:</w:t>
      </w:r>
    </w:p>
    <w:p w14:paraId="18AA01D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а) утратил силу. - </w:t>
      </w:r>
      <w:hyperlink r:id="rId28" w:history="1">
        <w:r w:rsidRPr="008469F5">
          <w:rPr>
            <w:rFonts w:ascii="Times New Roman" w:hAnsi="Times New Roman" w:cs="Times New Roman"/>
            <w:sz w:val="28"/>
            <w:szCs w:val="28"/>
          </w:rPr>
          <w:t>Решение</w:t>
        </w:r>
      </w:hyperlink>
      <w:r w:rsidRPr="008469F5">
        <w:rPr>
          <w:rFonts w:ascii="Times New Roman" w:hAnsi="Times New Roman" w:cs="Times New Roman"/>
          <w:sz w:val="28"/>
          <w:szCs w:val="28"/>
        </w:rPr>
        <w:t xml:space="preserve"> Совета депутатов муниципального округа Кунцево в г. Москве от 12.11.2013 N 30-4.СД МОК/13;</w:t>
      </w:r>
    </w:p>
    <w:p w14:paraId="4D15A485" w14:textId="77777777" w:rsidR="00542EFC" w:rsidRPr="008469F5" w:rsidRDefault="00E936FE" w:rsidP="00542EF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б) в осуществлении ежегодного персонального учета детей, имеющих право на получение общего образования каждого уровня и проживающих на территории муниципального округа,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r w:rsidR="00542EFC"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20.12.2016 N72-8.СД МОК/16);</w:t>
      </w:r>
    </w:p>
    <w:p w14:paraId="52554F1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 в организации работы общественных пунктов охраны порядка и их советов;</w:t>
      </w:r>
    </w:p>
    <w:p w14:paraId="2DC912B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г) в работе призывной комиссии в соответствии с федеральным законодательством;</w:t>
      </w:r>
    </w:p>
    <w:p w14:paraId="15DF774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д)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законами города Москвы;</w:t>
      </w:r>
    </w:p>
    <w:p w14:paraId="38F0C51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е) в пропаганде знаний в области пожарной безопасности, предупреждения и защиты жителей от чрезвычайных ситуаций природного и </w:t>
      </w:r>
      <w:r w:rsidRPr="008469F5">
        <w:rPr>
          <w:rFonts w:ascii="Times New Roman" w:hAnsi="Times New Roman" w:cs="Times New Roman"/>
          <w:sz w:val="28"/>
          <w:szCs w:val="28"/>
        </w:rPr>
        <w:lastRenderedPageBreak/>
        <w:t>техногенного характера, безопасности людей на водных объектах совместно с органами управления Московской городской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14:paraId="07C6412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ж) в организации и проведении городских праздничных и иных зрелищных мероприятий;</w:t>
      </w:r>
    </w:p>
    <w:p w14:paraId="5BBE2C5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з)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округа;</w:t>
      </w:r>
    </w:p>
    <w:p w14:paraId="29B6ED4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16)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осуществление добровольного экологического мониторинга на территории муниципального округа;</w:t>
      </w:r>
    </w:p>
    <w:p w14:paraId="69B98C1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17) внесение в Совет депутатов предложений:</w:t>
      </w:r>
    </w:p>
    <w:p w14:paraId="0E3F48C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а) по созданию условий для развития на территории муниципального округа физической культуры и массового спорта;</w:t>
      </w:r>
    </w:p>
    <w:p w14:paraId="2CD7197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б) по организации и изменению маршрутов, режима работы, остановок наземного городского пассажирского транспорта;</w:t>
      </w:r>
    </w:p>
    <w:p w14:paraId="52F9902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 по повышению эффективности охраны общественного порядка на территории муниципального округа;</w:t>
      </w:r>
    </w:p>
    <w:p w14:paraId="4B1CD7E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18) осуществление закупок товаров, работ, услуг для обеспечения муниципальных нужд;</w:t>
      </w:r>
    </w:p>
    <w:p w14:paraId="2C94872D" w14:textId="77777777" w:rsidR="00ED32BC" w:rsidRPr="008469F5" w:rsidRDefault="00ED32B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(п. 18 в ред. </w:t>
      </w:r>
      <w:hyperlink r:id="rId29"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5912884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19)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14:paraId="3703488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20) регистрация уставов территориальных общественных самоуправлений;</w:t>
      </w:r>
    </w:p>
    <w:p w14:paraId="14029ED1" w14:textId="77777777" w:rsidR="00542EFC" w:rsidRPr="008469F5" w:rsidRDefault="009A7BAF" w:rsidP="00542EF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21) организация дополнительного профессионального образования главы муниципального округа и муниципальных служащих,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542EFC"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20.12.2016 N72-8.СД МОК/16);</w:t>
      </w:r>
    </w:p>
    <w:p w14:paraId="439372B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22) иные полномочия в соответствии с федеральными законами, законами города Москвы, настоящим Уставом.</w:t>
      </w:r>
    </w:p>
    <w:p w14:paraId="0AA5D36B" w14:textId="77777777" w:rsidR="00ED32BC" w:rsidRPr="008469F5" w:rsidRDefault="00ED32BC">
      <w:pPr>
        <w:pStyle w:val="ConsPlusNormal"/>
        <w:jc w:val="both"/>
        <w:rPr>
          <w:rFonts w:ascii="Times New Roman" w:hAnsi="Times New Roman" w:cs="Times New Roman"/>
          <w:sz w:val="28"/>
          <w:szCs w:val="28"/>
        </w:rPr>
      </w:pPr>
    </w:p>
    <w:p w14:paraId="16AC750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17. Муниципальная служба</w:t>
      </w:r>
    </w:p>
    <w:p w14:paraId="7112807B" w14:textId="77777777" w:rsidR="00ED32BC" w:rsidRPr="008469F5" w:rsidRDefault="00ED32BC">
      <w:pPr>
        <w:pStyle w:val="ConsPlusNormal"/>
        <w:jc w:val="both"/>
        <w:rPr>
          <w:rFonts w:ascii="Times New Roman" w:hAnsi="Times New Roman" w:cs="Times New Roman"/>
          <w:sz w:val="28"/>
          <w:szCs w:val="28"/>
        </w:rPr>
      </w:pPr>
    </w:p>
    <w:p w14:paraId="6DD7E0F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Муниципальная служба - профессиональная деятельность граждан </w:t>
      </w:r>
      <w:r w:rsidRPr="008469F5">
        <w:rPr>
          <w:rFonts w:ascii="Times New Roman" w:hAnsi="Times New Roman" w:cs="Times New Roman"/>
          <w:sz w:val="28"/>
          <w:szCs w:val="28"/>
        </w:rPr>
        <w:lastRenderedPageBreak/>
        <w:t>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применительно к настоящей статье - граждане), осуществляемой на постоянной основе на должностях муниципальной службы, замещаемых путем заключения трудового договора (контракта).</w:t>
      </w:r>
    </w:p>
    <w:p w14:paraId="0DDDA44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города Москвы, обязанности по должности муниципальной службы в аппарате Совета депутатов за денежное содержание, выплачиваемое за счет средств местного бюджета.</w:t>
      </w:r>
    </w:p>
    <w:p w14:paraId="0AF3A46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На муниципального служащего распространяется действие трудового законодательства с особенностями, предусмотренными Федеральным </w:t>
      </w:r>
      <w:hyperlink r:id="rId30"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 муниципальной службе в Российской Федерации".</w:t>
      </w:r>
    </w:p>
    <w:p w14:paraId="3FF6421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Порядок оплаты труда и предоставления муниципальному служащему гарантий, установленных федеральными законами и законами города Москвы, определяются решениями Совета депутатов.</w:t>
      </w:r>
    </w:p>
    <w:p w14:paraId="6551EA7B" w14:textId="77777777" w:rsidR="00067756" w:rsidRPr="00CC4D3B" w:rsidRDefault="00067756" w:rsidP="00067756">
      <w:pPr>
        <w:adjustRightInd w:val="0"/>
        <w:ind w:firstLine="567"/>
        <w:jc w:val="both"/>
        <w:rPr>
          <w:color w:val="FF0000"/>
        </w:rPr>
      </w:pPr>
      <w:r w:rsidRPr="00CC4D3B">
        <w:rPr>
          <w:color w:val="FF0000"/>
        </w:rPr>
        <w:t>5. Квалификационные требования к уровню профессионального образования, стажу муниципальной службы или работы по специальности, направлению подготовки, необходимым для замещения должностей муниципальной службы, устанавливаются решением Совета депутатов в соответствии с Законом города Москвы от 22 октября 2008 года №50 «О муниципальной службе в городе Москв</w:t>
      </w:r>
      <w:r w:rsidR="00CC4D3B" w:rsidRPr="00CC4D3B">
        <w:rPr>
          <w:color w:val="FF0000"/>
        </w:rPr>
        <w:t>е (в ред. решения Совета депутатов муниципального округа Кунцево в г. Москве от 29.08.2017 N81-1.СД МОК/17).</w:t>
      </w:r>
    </w:p>
    <w:p w14:paraId="129D5C2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Порядок и случаи проведения конкурса на замещение должности муниципальной службы, порядок формирования кадрового резерва для замещения вакантных должностей муниципальной службы устанавливаются решениями Совета депутатов.</w:t>
      </w:r>
    </w:p>
    <w:p w14:paraId="39E449F6" w14:textId="77777777" w:rsidR="00ED32BC" w:rsidRPr="008469F5" w:rsidRDefault="00ED32BC">
      <w:pPr>
        <w:pStyle w:val="ConsPlusNormal"/>
        <w:jc w:val="both"/>
        <w:rPr>
          <w:rFonts w:ascii="Times New Roman" w:hAnsi="Times New Roman" w:cs="Times New Roman"/>
          <w:sz w:val="28"/>
          <w:szCs w:val="28"/>
        </w:rPr>
      </w:pPr>
    </w:p>
    <w:p w14:paraId="05F6326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18. Ответственность органов и должностных лиц местного самоуправления, депутата</w:t>
      </w:r>
    </w:p>
    <w:p w14:paraId="50F7FFDE" w14:textId="77777777" w:rsidR="00ED32BC" w:rsidRPr="008469F5" w:rsidRDefault="00ED32BC">
      <w:pPr>
        <w:pStyle w:val="ConsPlusNormal"/>
        <w:jc w:val="both"/>
        <w:rPr>
          <w:rFonts w:ascii="Times New Roman" w:hAnsi="Times New Roman" w:cs="Times New Roman"/>
          <w:sz w:val="28"/>
          <w:szCs w:val="28"/>
        </w:rPr>
      </w:pPr>
    </w:p>
    <w:p w14:paraId="551FC3C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Органы и должностные лица местного самоуправления несут ответственность перед жителями, государством, физическими и юридическими лицами в соответствии с федеральными законами.</w:t>
      </w:r>
    </w:p>
    <w:p w14:paraId="3EA7C61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Ответственность органов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1" w:history="1">
        <w:r w:rsidRPr="008469F5">
          <w:rPr>
            <w:rFonts w:ascii="Times New Roman" w:hAnsi="Times New Roman" w:cs="Times New Roman"/>
            <w:sz w:val="28"/>
            <w:szCs w:val="28"/>
          </w:rPr>
          <w:t>Конституции</w:t>
        </w:r>
      </w:hyperlink>
      <w:r w:rsidRPr="008469F5">
        <w:rPr>
          <w:rFonts w:ascii="Times New Roman" w:hAnsi="Times New Roman" w:cs="Times New Roman"/>
          <w:sz w:val="28"/>
          <w:szCs w:val="28"/>
        </w:rPr>
        <w:t xml:space="preserve"> Российской Федерации, федеральных конституционных законов, федеральных законов, </w:t>
      </w:r>
      <w:hyperlink r:id="rId32" w:history="1">
        <w:r w:rsidRPr="008469F5">
          <w:rPr>
            <w:rFonts w:ascii="Times New Roman" w:hAnsi="Times New Roman" w:cs="Times New Roman"/>
            <w:sz w:val="28"/>
            <w:szCs w:val="28"/>
          </w:rPr>
          <w:t>Устава</w:t>
        </w:r>
      </w:hyperlink>
      <w:r w:rsidRPr="008469F5">
        <w:rPr>
          <w:rFonts w:ascii="Times New Roman" w:hAnsi="Times New Roman" w:cs="Times New Roman"/>
          <w:sz w:val="28"/>
          <w:szCs w:val="28"/>
        </w:rPr>
        <w:t xml:space="preserve"> города Москвы, законов города Москвы, настоящего Устава, а также в случае ненадлежащего осуществления органами и должностными лицами местного самоуправления переданных полномочий.</w:t>
      </w:r>
    </w:p>
    <w:p w14:paraId="456693A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Порядок и условия наступления ответственности органов и должностных лиц местного самоуправления определяются в соответствии с </w:t>
      </w:r>
      <w:r w:rsidRPr="008469F5">
        <w:rPr>
          <w:rFonts w:ascii="Times New Roman" w:hAnsi="Times New Roman" w:cs="Times New Roman"/>
          <w:sz w:val="28"/>
          <w:szCs w:val="28"/>
        </w:rPr>
        <w:lastRenderedPageBreak/>
        <w:t>федеральным законодательством и законами города Москвы.</w:t>
      </w:r>
    </w:p>
    <w:p w14:paraId="0B3A615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Депутат несет ответственность перед жителями в соответствии с федеральными законами.</w:t>
      </w:r>
    </w:p>
    <w:p w14:paraId="59B4A53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Депутат в случаях, предусмотренных федеральным законодательством, может быть отозван населением.</w:t>
      </w:r>
    </w:p>
    <w:p w14:paraId="0231FBD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В случаях, предусмотренных федеральным законодательством, на органы местного самоуправления может быть возложена административная ответственность, на должностных лиц местного самоуправления - уголовная, гражданско-правовая, административная, дисциплинарная ответственность.</w:t>
      </w:r>
    </w:p>
    <w:p w14:paraId="5296C23D" w14:textId="77777777" w:rsidR="00ED32BC" w:rsidRPr="008469F5" w:rsidRDefault="00ED32BC">
      <w:pPr>
        <w:pStyle w:val="ConsPlusNormal"/>
        <w:jc w:val="both"/>
        <w:rPr>
          <w:rFonts w:ascii="Times New Roman" w:hAnsi="Times New Roman" w:cs="Times New Roman"/>
          <w:sz w:val="28"/>
          <w:szCs w:val="28"/>
        </w:rPr>
      </w:pPr>
    </w:p>
    <w:p w14:paraId="7CA69046"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Глава III. МУНИЦИПАЛЬНЫЕ ПРАВОВЫЕ АКТЫ</w:t>
      </w:r>
    </w:p>
    <w:p w14:paraId="1CF9D6C7" w14:textId="77777777" w:rsidR="00ED32BC" w:rsidRPr="008469F5" w:rsidRDefault="00ED32BC">
      <w:pPr>
        <w:pStyle w:val="ConsPlusNormal"/>
        <w:jc w:val="both"/>
        <w:rPr>
          <w:rFonts w:ascii="Times New Roman" w:hAnsi="Times New Roman" w:cs="Times New Roman"/>
          <w:sz w:val="28"/>
          <w:szCs w:val="28"/>
        </w:rPr>
      </w:pPr>
    </w:p>
    <w:p w14:paraId="37B141D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19. Система муниципальных правовых актов</w:t>
      </w:r>
    </w:p>
    <w:p w14:paraId="2636F19A" w14:textId="77777777" w:rsidR="00ED32BC" w:rsidRPr="008469F5" w:rsidRDefault="00ED32BC">
      <w:pPr>
        <w:pStyle w:val="ConsPlusNormal"/>
        <w:jc w:val="both"/>
        <w:rPr>
          <w:rFonts w:ascii="Times New Roman" w:hAnsi="Times New Roman" w:cs="Times New Roman"/>
          <w:sz w:val="28"/>
          <w:szCs w:val="28"/>
        </w:rPr>
      </w:pPr>
    </w:p>
    <w:p w14:paraId="24DF726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В систему муниципальных правовых актов входят:</w:t>
      </w:r>
    </w:p>
    <w:p w14:paraId="2B34512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настоящий Устав;</w:t>
      </w:r>
    </w:p>
    <w:p w14:paraId="111B05F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правовые акты, принятые на местном референдуме;</w:t>
      </w:r>
    </w:p>
    <w:p w14:paraId="54BF92D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нормативные и иные правовые акты Совета депутатов;</w:t>
      </w:r>
    </w:p>
    <w:p w14:paraId="5470327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правовые акты главы муниципального округа;</w:t>
      </w:r>
    </w:p>
    <w:p w14:paraId="6F4CF79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правовые акты аппарата Совета депутатов.</w:t>
      </w:r>
    </w:p>
    <w:p w14:paraId="76C2449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14:paraId="15CD9F9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0C6FEB6D" w14:textId="77777777" w:rsidR="00ED32BC" w:rsidRPr="008469F5" w:rsidRDefault="00ED32BC">
      <w:pPr>
        <w:pStyle w:val="ConsPlusNormal"/>
        <w:jc w:val="both"/>
        <w:rPr>
          <w:rFonts w:ascii="Times New Roman" w:hAnsi="Times New Roman" w:cs="Times New Roman"/>
          <w:sz w:val="28"/>
          <w:szCs w:val="28"/>
        </w:rPr>
      </w:pPr>
    </w:p>
    <w:p w14:paraId="3CA7755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20. Устав</w:t>
      </w:r>
    </w:p>
    <w:p w14:paraId="7F4D3BAE" w14:textId="77777777" w:rsidR="00ED32BC" w:rsidRPr="008469F5" w:rsidRDefault="00ED32BC">
      <w:pPr>
        <w:pStyle w:val="ConsPlusNormal"/>
        <w:jc w:val="both"/>
        <w:rPr>
          <w:rFonts w:ascii="Times New Roman" w:hAnsi="Times New Roman" w:cs="Times New Roman"/>
          <w:sz w:val="28"/>
          <w:szCs w:val="28"/>
        </w:rPr>
      </w:pPr>
    </w:p>
    <w:p w14:paraId="50F7817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Устав в соответствии с федеральными законами и законами города Москвы регулирует вопросы организации местного самоуправления в муниципальном округе.</w:t>
      </w:r>
    </w:p>
    <w:p w14:paraId="422D900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w:t>
      </w:r>
      <w:r w:rsidRPr="00695D5C">
        <w:rPr>
          <w:rFonts w:ascii="Times New Roman" w:hAnsi="Times New Roman" w:cs="Times New Roman"/>
          <w:sz w:val="28"/>
          <w:szCs w:val="28"/>
          <w:highlight w:val="yellow"/>
        </w:rPr>
        <w:t>Устав, решение о внесении изменений и дополнений в Устав принимаются Советом депутатов большинством в две трети голосов от установленной численности депутатов.</w:t>
      </w:r>
    </w:p>
    <w:p w14:paraId="68FA934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Инициативу о внесении изменений и дополнений в Устав могут вносить в Совет депутатов:</w:t>
      </w:r>
    </w:p>
    <w:p w14:paraId="6FF058D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депутат, группа депутатов;</w:t>
      </w:r>
    </w:p>
    <w:p w14:paraId="728C1DD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глава муниципального округа;</w:t>
      </w:r>
    </w:p>
    <w:p w14:paraId="0461D21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органы территориального общественного самоуправления;</w:t>
      </w:r>
    </w:p>
    <w:p w14:paraId="37C5A87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инициативные группы граждан.</w:t>
      </w:r>
    </w:p>
    <w:p w14:paraId="34DD2E4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Инициатива о внесении изменений и дополнений в Устав оформляется </w:t>
      </w:r>
      <w:r w:rsidRPr="008469F5">
        <w:rPr>
          <w:rFonts w:ascii="Times New Roman" w:hAnsi="Times New Roman" w:cs="Times New Roman"/>
          <w:sz w:val="28"/>
          <w:szCs w:val="28"/>
        </w:rPr>
        <w:lastRenderedPageBreak/>
        <w:t>в виде проекта решения Совета депутатов о внесении изменений и дополнений в Устав (далее для настоящей статьи - проект решения о внесении изменений в Устав).</w:t>
      </w:r>
    </w:p>
    <w:p w14:paraId="2445517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Проект решения о внесении изменений в Устав рассматривается на ближайшем заседании Совета депутатов со дня его поступления в Совет депутатов.</w:t>
      </w:r>
    </w:p>
    <w:p w14:paraId="1252AC0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6. </w:t>
      </w:r>
      <w:r w:rsidRPr="00695D5C">
        <w:rPr>
          <w:rFonts w:ascii="Times New Roman" w:hAnsi="Times New Roman" w:cs="Times New Roman"/>
          <w:sz w:val="28"/>
          <w:szCs w:val="28"/>
          <w:highlight w:val="yellow"/>
        </w:rPr>
        <w:t>Проект решения о внесении изменений в Устав принимается большинством голосов от установленной численности депутатов. Поправки к проекту решения о внесении изменений в Устав принимаются большинством голосов от установленной численности депутатов.</w:t>
      </w:r>
    </w:p>
    <w:p w14:paraId="089F518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w:t>
      </w:r>
      <w:r w:rsidR="00A95858">
        <w:rPr>
          <w:rFonts w:ascii="Times New Roman" w:hAnsi="Times New Roman" w:cs="Times New Roman"/>
          <w:sz w:val="28"/>
          <w:szCs w:val="28"/>
        </w:rPr>
        <w:t xml:space="preserve"> </w:t>
      </w:r>
      <w:r w:rsidRPr="008469F5">
        <w:rPr>
          <w:rFonts w:ascii="Times New Roman" w:hAnsi="Times New Roman" w:cs="Times New Roman"/>
          <w:sz w:val="28"/>
          <w:szCs w:val="28"/>
        </w:rPr>
        <w:t>Проект Устава, проект решения о внесении изменений в Устав подлежат официальному опубликованию не позднее чем за 30 дней до дня рассмотрения вопроса на заседании Совета депутатов о принятии Устава, внесении изменений и дополнений в Устав с одновременным опубликованием установленного решением Совета депутатов порядка учета предложений по проекту Устава, проекту указанного решения, а также порядка участия граждан в его обсуждении.</w:t>
      </w:r>
    </w:p>
    <w:p w14:paraId="63087E77" w14:textId="77777777" w:rsidR="00E666F8" w:rsidRPr="004C0121" w:rsidRDefault="00A95858" w:rsidP="00E666F8">
      <w:pPr>
        <w:adjustRightInd w:val="0"/>
        <w:ind w:firstLine="851"/>
        <w:jc w:val="both"/>
        <w:rPr>
          <w:color w:val="FF0000"/>
        </w:rPr>
      </w:pPr>
      <w:r w:rsidRPr="004C0121">
        <w:rPr>
          <w:color w:val="FF0000"/>
        </w:rPr>
        <w:t xml:space="preserve"> </w:t>
      </w:r>
      <w:r w:rsidR="00E666F8" w:rsidRPr="004C0121">
        <w:rPr>
          <w:color w:val="FF0000"/>
        </w:rPr>
        <w:t xml:space="preserve">Порядок учета предложений по проекту </w:t>
      </w:r>
      <w:r w:rsidR="00E666F8" w:rsidRPr="004C0121">
        <w:rPr>
          <w:bCs/>
          <w:color w:val="FF0000"/>
        </w:rPr>
        <w:t xml:space="preserve">решения о внесении изменений в Устав, а также порядок участия граждан в его обсуждении </w:t>
      </w:r>
      <w:r w:rsidR="00E666F8" w:rsidRPr="004C0121">
        <w:rPr>
          <w:color w:val="FF0000"/>
        </w:rPr>
        <w:t>не публикуется в случае, когда в Устав вносятся изменения в форме точного воспроизведения положений Конституции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w:t>
      </w:r>
      <w:r w:rsidR="004C0121" w:rsidRPr="004C0121">
        <w:rPr>
          <w:color w:val="FF0000"/>
        </w:rPr>
        <w:t>и (в ред. решения Совета депутатов муниципального округа Кунцево в г. Москве от 29.08.2017 N81-1.СД МОК/17).</w:t>
      </w:r>
    </w:p>
    <w:p w14:paraId="57E878D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8. Устав, решение Совета депутатов о внесении изменений и дополнений в Устав подлежат официальному опубликованию после их государственной регистрации в течение семи дней со дня их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вступают в силу и применяются в порядке и сроки, установленные Федеральным </w:t>
      </w:r>
      <w:hyperlink r:id="rId33"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14:paraId="0C6FBEC0" w14:textId="77777777" w:rsidR="00ED32BC" w:rsidRPr="008469F5" w:rsidRDefault="00ED32BC">
      <w:pPr>
        <w:pStyle w:val="ConsPlusNormal"/>
        <w:jc w:val="both"/>
        <w:rPr>
          <w:rFonts w:ascii="Times New Roman" w:hAnsi="Times New Roman" w:cs="Times New Roman"/>
          <w:sz w:val="28"/>
          <w:szCs w:val="28"/>
        </w:rPr>
      </w:pPr>
    </w:p>
    <w:p w14:paraId="35F5708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21. Правовые акты, принятые на местном референдуме</w:t>
      </w:r>
    </w:p>
    <w:p w14:paraId="23EB3F18" w14:textId="77777777" w:rsidR="00ED32BC" w:rsidRPr="008469F5" w:rsidRDefault="00ED32BC">
      <w:pPr>
        <w:pStyle w:val="ConsPlusNormal"/>
        <w:jc w:val="both"/>
        <w:rPr>
          <w:rFonts w:ascii="Times New Roman" w:hAnsi="Times New Roman" w:cs="Times New Roman"/>
          <w:sz w:val="28"/>
          <w:szCs w:val="28"/>
        </w:rPr>
      </w:pPr>
    </w:p>
    <w:p w14:paraId="12E030D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Решение вопросов местного значения непосредственно жителями осуществляется путем прямого волеизъявления, выраженного на местном референдуме.</w:t>
      </w:r>
    </w:p>
    <w:p w14:paraId="3DBE9FF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В случае если для реализации решения, принятого на местном референдуме требуется принятие (издание) дополнительного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w:t>
      </w:r>
      <w:r w:rsidRPr="008469F5">
        <w:rPr>
          <w:rFonts w:ascii="Times New Roman" w:hAnsi="Times New Roman" w:cs="Times New Roman"/>
          <w:sz w:val="28"/>
          <w:szCs w:val="28"/>
        </w:rPr>
        <w:lastRenderedPageBreak/>
        <w:t>срок подготовки и (или) принятия (издания) соответствующего акта. Указанный срок не может превышать трех месяцев.</w:t>
      </w:r>
    </w:p>
    <w:p w14:paraId="550C9EBA" w14:textId="77777777" w:rsidR="00ED32BC" w:rsidRPr="008469F5" w:rsidRDefault="00ED32BC">
      <w:pPr>
        <w:pStyle w:val="ConsPlusNormal"/>
        <w:jc w:val="both"/>
        <w:rPr>
          <w:rFonts w:ascii="Times New Roman" w:hAnsi="Times New Roman" w:cs="Times New Roman"/>
          <w:sz w:val="28"/>
          <w:szCs w:val="28"/>
        </w:rPr>
      </w:pPr>
    </w:p>
    <w:p w14:paraId="60321C0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22. Нормативные и иные правовые акты Совета депутатов</w:t>
      </w:r>
    </w:p>
    <w:p w14:paraId="7D6A76A2" w14:textId="77777777" w:rsidR="00ED32BC" w:rsidRPr="008469F5" w:rsidRDefault="00ED32BC">
      <w:pPr>
        <w:pStyle w:val="ConsPlusNormal"/>
        <w:jc w:val="both"/>
        <w:rPr>
          <w:rFonts w:ascii="Times New Roman" w:hAnsi="Times New Roman" w:cs="Times New Roman"/>
          <w:sz w:val="28"/>
          <w:szCs w:val="28"/>
        </w:rPr>
      </w:pPr>
    </w:p>
    <w:p w14:paraId="78561E3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Совет депутатов по вопросам, отнесенным к его компетенции федеральным законодательством, законами города Москвы, настоящим Уставом, принимает решения, устанавливающие правила, обязательные для исполнения на территории муниципального округа, об удалении главы муниципального округа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города Москвы, настоящим Уставом.</w:t>
      </w:r>
    </w:p>
    <w:p w14:paraId="1AD2C78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w:t>
      </w:r>
      <w:r w:rsidRPr="00695D5C">
        <w:rPr>
          <w:rFonts w:ascii="Times New Roman" w:hAnsi="Times New Roman" w:cs="Times New Roman"/>
          <w:sz w:val="28"/>
          <w:szCs w:val="28"/>
          <w:highlight w:val="yellow"/>
        </w:rPr>
        <w:t>Решения Совета депутатов, устанавливающие правила, обязательные для исполнения на территории муниципального округа, принимаются большинством голосов от установленной численности депутатов</w:t>
      </w:r>
      <w:r w:rsidRPr="008469F5">
        <w:rPr>
          <w:rFonts w:ascii="Times New Roman" w:hAnsi="Times New Roman" w:cs="Times New Roman"/>
          <w:sz w:val="28"/>
          <w:szCs w:val="28"/>
        </w:rPr>
        <w:t xml:space="preserve">, если иное не установлено Федеральным </w:t>
      </w:r>
      <w:hyperlink r:id="rId34"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"Об общих принципах организации местного самоуправления в Российской Федерации". Иные решения Совета депутатов принимаются в порядке, установленном Регламентом Совета депутатов.</w:t>
      </w:r>
    </w:p>
    <w:p w14:paraId="233D56E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Нормативный и иной правовой акт, принятый Советом депутатов, направляется главе муниципального округа для подписания и обнародования в течение десяти дней со дня его принятия.</w:t>
      </w:r>
    </w:p>
    <w:p w14:paraId="033B424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Глава муниципального округа не вправе отклонить нормативный или иной правовой акт, принятый Советом депутатов.</w:t>
      </w:r>
    </w:p>
    <w:p w14:paraId="136B0C7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Глава муниципального округа подписывает принятый Советом депутатов нормативный или иной правовой акт в течение трех дней со дня его поступления для подписания.</w:t>
      </w:r>
    </w:p>
    <w:p w14:paraId="0CC912B0" w14:textId="77777777" w:rsidR="00ED32BC" w:rsidRPr="008469F5" w:rsidRDefault="00ED32BC">
      <w:pPr>
        <w:pStyle w:val="ConsPlusNormal"/>
        <w:jc w:val="both"/>
        <w:rPr>
          <w:rFonts w:ascii="Times New Roman" w:hAnsi="Times New Roman" w:cs="Times New Roman"/>
          <w:sz w:val="28"/>
          <w:szCs w:val="28"/>
        </w:rPr>
      </w:pPr>
    </w:p>
    <w:p w14:paraId="18DEA6E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23. Правовые акты, издаваемые главой муниципального округа</w:t>
      </w:r>
    </w:p>
    <w:p w14:paraId="30B6CCC2" w14:textId="77777777" w:rsidR="00ED32BC" w:rsidRPr="008469F5" w:rsidRDefault="00ED32BC">
      <w:pPr>
        <w:pStyle w:val="ConsPlusNormal"/>
        <w:jc w:val="both"/>
        <w:rPr>
          <w:rFonts w:ascii="Times New Roman" w:hAnsi="Times New Roman" w:cs="Times New Roman"/>
          <w:sz w:val="28"/>
          <w:szCs w:val="28"/>
        </w:rPr>
      </w:pPr>
    </w:p>
    <w:p w14:paraId="6FD9EF3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Глава муниципального округа:</w:t>
      </w:r>
    </w:p>
    <w:p w14:paraId="16BAE86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в пределах своих полномочий, установленных настоящим Уставом и решениями Совета депутатов, издает постановления и распоряжения по вопросам организации деятельности Совета депутатов;</w:t>
      </w:r>
    </w:p>
    <w:p w14:paraId="1B73502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издает постановления и распоряжения по иным вопросам, отнесенным к его компетенции настоящим Уставом;</w:t>
      </w:r>
    </w:p>
    <w:p w14:paraId="31D7992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в пределах полномочий, установленных федеральными законами, законами города Москвы, настоящим Уставом, решениями Совета депутатов, издает постановления аппарата Совета депутатов по вопросам местного значения и вопросам, связанным с осуществлением переданных полномочий, а также распоряжения аппарата Совета депутатов по вопросам организации работы аппарата Совета депутатов.</w:t>
      </w:r>
    </w:p>
    <w:p w14:paraId="371A451B" w14:textId="77777777" w:rsidR="00ED32BC" w:rsidRPr="008469F5" w:rsidRDefault="00ED32BC">
      <w:pPr>
        <w:pStyle w:val="ConsPlusNormal"/>
        <w:jc w:val="both"/>
        <w:rPr>
          <w:rFonts w:ascii="Times New Roman" w:hAnsi="Times New Roman" w:cs="Times New Roman"/>
          <w:sz w:val="28"/>
          <w:szCs w:val="28"/>
        </w:rPr>
      </w:pPr>
    </w:p>
    <w:p w14:paraId="05D9E68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Статья 24. Официальное опубликование и введение в действие </w:t>
      </w:r>
      <w:r w:rsidRPr="008469F5">
        <w:rPr>
          <w:rFonts w:ascii="Times New Roman" w:hAnsi="Times New Roman" w:cs="Times New Roman"/>
          <w:sz w:val="28"/>
          <w:szCs w:val="28"/>
        </w:rPr>
        <w:lastRenderedPageBreak/>
        <w:t>муниципальных правовых актов</w:t>
      </w:r>
    </w:p>
    <w:p w14:paraId="136E0BC9" w14:textId="77777777" w:rsidR="00ED32BC" w:rsidRPr="008469F5" w:rsidRDefault="00ED32BC">
      <w:pPr>
        <w:pStyle w:val="ConsPlusNormal"/>
        <w:jc w:val="both"/>
        <w:rPr>
          <w:rFonts w:ascii="Times New Roman" w:hAnsi="Times New Roman" w:cs="Times New Roman"/>
          <w:sz w:val="28"/>
          <w:szCs w:val="28"/>
        </w:rPr>
      </w:pPr>
    </w:p>
    <w:p w14:paraId="7FC6D4B7" w14:textId="77777777" w:rsidR="00ED32BC" w:rsidRPr="008469F5" w:rsidRDefault="00ED32BC">
      <w:pPr>
        <w:pStyle w:val="ConsPlusNormal"/>
        <w:ind w:firstLine="540"/>
        <w:jc w:val="both"/>
        <w:rPr>
          <w:rFonts w:ascii="Times New Roman" w:hAnsi="Times New Roman" w:cs="Times New Roman"/>
          <w:sz w:val="28"/>
          <w:szCs w:val="28"/>
        </w:rPr>
      </w:pPr>
      <w:bookmarkStart w:id="9" w:name="P396"/>
      <w:bookmarkEnd w:id="9"/>
      <w:r w:rsidRPr="008469F5">
        <w:rPr>
          <w:rFonts w:ascii="Times New Roman" w:hAnsi="Times New Roman" w:cs="Times New Roman"/>
          <w:sz w:val="28"/>
          <w:szCs w:val="28"/>
        </w:rPr>
        <w:t>1. Муниципальные нормативные правовые акты,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 подлежат официальному опубликованию не позднее тридцати дней со дня их принятия, если федеральными законами не установлены иные сроки для их опубликования.</w:t>
      </w:r>
    </w:p>
    <w:p w14:paraId="09DB614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Печатные средства массовой информации, осуществляющие официальное опубликование муниципальных нормативных правовых актов, определяются решением Совета депутатов. Порядок распространения печатного средства массовой информации должен обеспечивать возможность ознакомления с содержанием таких актов тем лицам, права и свободы которых он затрагивает.</w:t>
      </w:r>
    </w:p>
    <w:p w14:paraId="402E95F6" w14:textId="77777777" w:rsidR="00ED32BC" w:rsidRPr="008469F5" w:rsidRDefault="00ED32BC">
      <w:pPr>
        <w:pStyle w:val="ConsPlusNormal"/>
        <w:ind w:firstLine="540"/>
        <w:jc w:val="both"/>
        <w:rPr>
          <w:rFonts w:ascii="Times New Roman" w:hAnsi="Times New Roman" w:cs="Times New Roman"/>
          <w:sz w:val="28"/>
          <w:szCs w:val="28"/>
        </w:rPr>
      </w:pPr>
      <w:bookmarkStart w:id="10" w:name="P398"/>
      <w:bookmarkEnd w:id="10"/>
      <w:r w:rsidRPr="008469F5">
        <w:rPr>
          <w:rFonts w:ascii="Times New Roman" w:hAnsi="Times New Roman" w:cs="Times New Roman"/>
          <w:sz w:val="28"/>
          <w:szCs w:val="28"/>
        </w:rPr>
        <w:t>2. Датой официального опубликования муниципального нормативного правового акта является день первого опубликования его полного текста в печатном средстве массовой информации, определенном Советом депутатов.</w:t>
      </w:r>
    </w:p>
    <w:p w14:paraId="563BE3A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Муниципальный нормативный правовой акт (за исключением Устава, решения Совета депутатов о внесении изменений и дополнений в Устав) вступает в силу со дня его официального опубликования, если в самом акте не оговорено иное.</w:t>
      </w:r>
    </w:p>
    <w:p w14:paraId="529A072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Муниципальные правовые акты не подлежат обязательному опубликованию, если иное не установлено самим актом. В случае принятия решения об опубликовании муниципального правового акта применяются положения, установленные </w:t>
      </w:r>
      <w:hyperlink w:anchor="P396" w:history="1">
        <w:r w:rsidRPr="008469F5">
          <w:rPr>
            <w:rFonts w:ascii="Times New Roman" w:hAnsi="Times New Roman" w:cs="Times New Roman"/>
            <w:sz w:val="28"/>
            <w:szCs w:val="28"/>
          </w:rPr>
          <w:t>пунктами 1</w:t>
        </w:r>
      </w:hyperlink>
      <w:r w:rsidRPr="008469F5">
        <w:rPr>
          <w:rFonts w:ascii="Times New Roman" w:hAnsi="Times New Roman" w:cs="Times New Roman"/>
          <w:sz w:val="28"/>
          <w:szCs w:val="28"/>
        </w:rPr>
        <w:t xml:space="preserve"> и </w:t>
      </w:r>
      <w:hyperlink w:anchor="P398" w:history="1">
        <w:r w:rsidRPr="008469F5">
          <w:rPr>
            <w:rFonts w:ascii="Times New Roman" w:hAnsi="Times New Roman" w:cs="Times New Roman"/>
            <w:sz w:val="28"/>
            <w:szCs w:val="28"/>
          </w:rPr>
          <w:t>2</w:t>
        </w:r>
      </w:hyperlink>
      <w:r w:rsidRPr="008469F5">
        <w:rPr>
          <w:rFonts w:ascii="Times New Roman" w:hAnsi="Times New Roman" w:cs="Times New Roman"/>
          <w:sz w:val="28"/>
          <w:szCs w:val="28"/>
        </w:rPr>
        <w:t xml:space="preserve"> настоящей статьи.</w:t>
      </w:r>
    </w:p>
    <w:p w14:paraId="7A10B8C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Муниципальные правовые акты вступают в силу со дня их принятия (издания), если в самом акте не оговорено иное.</w:t>
      </w:r>
    </w:p>
    <w:p w14:paraId="6E8CCBA8" w14:textId="77777777" w:rsidR="00ED32BC" w:rsidRPr="008469F5" w:rsidRDefault="00ED32BC">
      <w:pPr>
        <w:pStyle w:val="ConsPlusNormal"/>
        <w:jc w:val="both"/>
        <w:rPr>
          <w:rFonts w:ascii="Times New Roman" w:hAnsi="Times New Roman" w:cs="Times New Roman"/>
          <w:sz w:val="28"/>
          <w:szCs w:val="28"/>
        </w:rPr>
      </w:pPr>
    </w:p>
    <w:p w14:paraId="2A6DDC80"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Глава IV. ФОРМЫ НЕПОСРЕДСТВЕННОГО ОСУЩЕСТВЛЕНИЯ НАСЕЛЕНИЕМ</w:t>
      </w:r>
    </w:p>
    <w:p w14:paraId="53B0E6B4"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МЕСТНОГО САМОУПРАВЛЕНИЯ И УЧАСТИЯ НАСЕЛЕНИЯ В ОСУЩЕСТВЛЕНИИ</w:t>
      </w:r>
    </w:p>
    <w:p w14:paraId="448F56D1"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МЕСТНОГО САМОУПРАВЛЕНИЯ</w:t>
      </w:r>
    </w:p>
    <w:p w14:paraId="4A025815" w14:textId="77777777" w:rsidR="00ED32BC" w:rsidRPr="008469F5" w:rsidRDefault="00ED32BC">
      <w:pPr>
        <w:pStyle w:val="ConsPlusNormal"/>
        <w:jc w:val="both"/>
        <w:rPr>
          <w:rFonts w:ascii="Times New Roman" w:hAnsi="Times New Roman" w:cs="Times New Roman"/>
          <w:sz w:val="28"/>
          <w:szCs w:val="28"/>
        </w:rPr>
      </w:pPr>
    </w:p>
    <w:p w14:paraId="56F9F46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25. Местный референдум</w:t>
      </w:r>
    </w:p>
    <w:p w14:paraId="4E21AD91" w14:textId="77777777" w:rsidR="00ED32BC" w:rsidRPr="008469F5" w:rsidRDefault="00ED32BC">
      <w:pPr>
        <w:pStyle w:val="ConsPlusNormal"/>
        <w:jc w:val="both"/>
        <w:rPr>
          <w:rFonts w:ascii="Times New Roman" w:hAnsi="Times New Roman" w:cs="Times New Roman"/>
          <w:sz w:val="28"/>
          <w:szCs w:val="28"/>
        </w:rPr>
      </w:pPr>
    </w:p>
    <w:p w14:paraId="7D0C7C9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w:t>
      </w:r>
      <w:r w:rsidRPr="002B135D">
        <w:rPr>
          <w:rFonts w:ascii="Times New Roman" w:hAnsi="Times New Roman" w:cs="Times New Roman"/>
          <w:sz w:val="28"/>
          <w:szCs w:val="28"/>
          <w:highlight w:val="yellow"/>
        </w:rPr>
        <w:t>Местный референдум - форма прямого волеизъявления граждан Российской Федерации по наиболее важным вопросам местного значения, которая осуществляется посредством голосования граждан, обладающих правом на участие в референдуме и проживающих на территории муниципального округа.</w:t>
      </w:r>
    </w:p>
    <w:p w14:paraId="6313F8A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города Москвы.</w:t>
      </w:r>
    </w:p>
    <w:p w14:paraId="1036219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3. Принятие органом местного самоуправления решения по существу вопроса, который может быть вынесен на референдум, не является обстоятельством, исключающим возможность проведения местного референдума по данному вопросу.</w:t>
      </w:r>
    </w:p>
    <w:p w14:paraId="07B457CF" w14:textId="77777777" w:rsidR="00ED32BC" w:rsidRPr="002B135D" w:rsidRDefault="00ED32BC">
      <w:pPr>
        <w:pStyle w:val="ConsPlusNormal"/>
        <w:ind w:firstLine="540"/>
        <w:jc w:val="both"/>
        <w:rPr>
          <w:rFonts w:ascii="Times New Roman" w:hAnsi="Times New Roman" w:cs="Times New Roman"/>
          <w:sz w:val="28"/>
          <w:szCs w:val="28"/>
          <w:highlight w:val="yellow"/>
        </w:rPr>
      </w:pPr>
      <w:r w:rsidRPr="008469F5">
        <w:rPr>
          <w:rFonts w:ascii="Times New Roman" w:hAnsi="Times New Roman" w:cs="Times New Roman"/>
          <w:sz w:val="28"/>
          <w:szCs w:val="28"/>
        </w:rPr>
        <w:t xml:space="preserve">4. </w:t>
      </w:r>
      <w:r w:rsidRPr="002B135D">
        <w:rPr>
          <w:rFonts w:ascii="Times New Roman" w:hAnsi="Times New Roman" w:cs="Times New Roman"/>
          <w:sz w:val="28"/>
          <w:szCs w:val="28"/>
          <w:highlight w:val="yellow"/>
        </w:rPr>
        <w:t>Инициатива проведения местного референдума принадлежит:</w:t>
      </w:r>
    </w:p>
    <w:p w14:paraId="2C995686" w14:textId="77777777" w:rsidR="00ED32BC" w:rsidRPr="008469F5" w:rsidRDefault="00ED32BC">
      <w:pPr>
        <w:pStyle w:val="ConsPlusNormal"/>
        <w:ind w:firstLine="540"/>
        <w:jc w:val="both"/>
        <w:rPr>
          <w:rFonts w:ascii="Times New Roman" w:hAnsi="Times New Roman" w:cs="Times New Roman"/>
          <w:sz w:val="28"/>
          <w:szCs w:val="28"/>
        </w:rPr>
      </w:pPr>
      <w:r w:rsidRPr="002B135D">
        <w:rPr>
          <w:rFonts w:ascii="Times New Roman" w:hAnsi="Times New Roman" w:cs="Times New Roman"/>
          <w:sz w:val="28"/>
          <w:szCs w:val="28"/>
          <w:highlight w:val="yellow"/>
        </w:rPr>
        <w:t>1) гражданам Российской Федерации, место жительства которых расположено в границах муниципального округа, и имеющим право на участие в местном референдуме;</w:t>
      </w:r>
    </w:p>
    <w:p w14:paraId="1199209C" w14:textId="77777777" w:rsidR="00ED32BC" w:rsidRPr="008469F5" w:rsidRDefault="00ED32BC">
      <w:pPr>
        <w:pStyle w:val="ConsPlusNormal"/>
        <w:ind w:firstLine="540"/>
        <w:jc w:val="both"/>
        <w:rPr>
          <w:rFonts w:ascii="Times New Roman" w:hAnsi="Times New Roman" w:cs="Times New Roman"/>
          <w:sz w:val="28"/>
          <w:szCs w:val="28"/>
        </w:rPr>
      </w:pPr>
      <w:bookmarkStart w:id="11" w:name="P414"/>
      <w:bookmarkEnd w:id="11"/>
      <w:r w:rsidRPr="008469F5">
        <w:rPr>
          <w:rFonts w:ascii="Times New Roman" w:hAnsi="Times New Roman" w:cs="Times New Roman"/>
          <w:sz w:val="28"/>
          <w:szCs w:val="28"/>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3A84B08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совместно Совету депутатов и главе муниципального округа.</w:t>
      </w:r>
    </w:p>
    <w:p w14:paraId="0F75EDB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5. Инициатива проведения референдума, выдвинутая гражданами, избирательными объединениями, иными общественными объединениями, указанными в </w:t>
      </w:r>
      <w:hyperlink w:anchor="P414" w:history="1">
        <w:r w:rsidRPr="008469F5">
          <w:rPr>
            <w:rFonts w:ascii="Times New Roman" w:hAnsi="Times New Roman" w:cs="Times New Roman"/>
            <w:sz w:val="28"/>
            <w:szCs w:val="28"/>
          </w:rPr>
          <w:t>подпункте 2 пункта 4</w:t>
        </w:r>
      </w:hyperlink>
      <w:r w:rsidRPr="008469F5">
        <w:rPr>
          <w:rFonts w:ascii="Times New Roman" w:hAnsi="Times New Roman" w:cs="Times New Roman"/>
          <w:sz w:val="28"/>
          <w:szCs w:val="28"/>
        </w:rPr>
        <w:t xml:space="preserve"> настоящей статьи, оформляется в порядке, установленном федеральным законом и принимаемым в соответствии с ним законом города Москвы.</w:t>
      </w:r>
    </w:p>
    <w:p w14:paraId="3A2C31F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Инициатива проведения референдума, выдвинутая совместно Советом депутатов и главой муниципального округа, оформляется правовыми актами Совета депутатов и главы муниципального округа.</w:t>
      </w:r>
    </w:p>
    <w:p w14:paraId="4C85669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14:paraId="34BE4A0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8. </w:t>
      </w:r>
      <w:r w:rsidRPr="002B135D">
        <w:rPr>
          <w:rFonts w:ascii="Times New Roman" w:hAnsi="Times New Roman" w:cs="Times New Roman"/>
          <w:sz w:val="28"/>
          <w:szCs w:val="28"/>
          <w:highlight w:val="yellow"/>
        </w:rPr>
        <w:t>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w:t>
      </w:r>
      <w:r w:rsidRPr="008469F5">
        <w:rPr>
          <w:rFonts w:ascii="Times New Roman" w:hAnsi="Times New Roman" w:cs="Times New Roman"/>
          <w:sz w:val="28"/>
          <w:szCs w:val="28"/>
        </w:rPr>
        <w:t xml:space="preserve"> их должностными лицами или органами местного самоуправления.</w:t>
      </w:r>
    </w:p>
    <w:p w14:paraId="032A18A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Органы местного самоуправления обеспечивают исполнение принятого на местном референдуме решения в соответствии с их полномочиями, установленными настоящим Уставом.</w:t>
      </w:r>
    </w:p>
    <w:p w14:paraId="0101788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307A423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11. Итоги голосования и принятое на местном референдуме решение подлежат официальному опубликованию в течение 10 дней со дня проведения местного референдума.</w:t>
      </w:r>
    </w:p>
    <w:p w14:paraId="5D4B210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12. </w:t>
      </w:r>
      <w:r w:rsidRPr="002B135D">
        <w:rPr>
          <w:rFonts w:ascii="Times New Roman" w:hAnsi="Times New Roman" w:cs="Times New Roman"/>
          <w:sz w:val="28"/>
          <w:szCs w:val="28"/>
          <w:highlight w:val="yellow"/>
        </w:rPr>
        <w:t>Расходы, связанные с проведением местного референдума, осуществляются за счет средств, выделенных из местного бюджета.</w:t>
      </w:r>
    </w:p>
    <w:p w14:paraId="263EC334" w14:textId="77777777" w:rsidR="00ED32BC" w:rsidRPr="008469F5" w:rsidRDefault="00ED32BC">
      <w:pPr>
        <w:pStyle w:val="ConsPlusNormal"/>
        <w:jc w:val="both"/>
        <w:rPr>
          <w:rFonts w:ascii="Times New Roman" w:hAnsi="Times New Roman" w:cs="Times New Roman"/>
          <w:sz w:val="28"/>
          <w:szCs w:val="28"/>
        </w:rPr>
      </w:pPr>
    </w:p>
    <w:p w14:paraId="50D35FC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26. Муниципальные выборы</w:t>
      </w:r>
    </w:p>
    <w:p w14:paraId="580E56D8" w14:textId="77777777" w:rsidR="00ED32BC" w:rsidRPr="008469F5" w:rsidRDefault="00ED32BC">
      <w:pPr>
        <w:pStyle w:val="ConsPlusNormal"/>
        <w:jc w:val="both"/>
        <w:rPr>
          <w:rFonts w:ascii="Times New Roman" w:hAnsi="Times New Roman" w:cs="Times New Roman"/>
          <w:sz w:val="28"/>
          <w:szCs w:val="28"/>
        </w:rPr>
      </w:pPr>
    </w:p>
    <w:p w14:paraId="3926787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Муниципальные выборы проводятся в целях избрания депутатов на основе всеобщего равного и прямого избирательного права при тайном </w:t>
      </w:r>
      <w:r w:rsidRPr="008469F5">
        <w:rPr>
          <w:rFonts w:ascii="Times New Roman" w:hAnsi="Times New Roman" w:cs="Times New Roman"/>
          <w:sz w:val="28"/>
          <w:szCs w:val="28"/>
        </w:rPr>
        <w:lastRenderedPageBreak/>
        <w:t>голосовании при обеспечении установленных законодательством избирательных прав граждан.</w:t>
      </w:r>
    </w:p>
    <w:p w14:paraId="13E8E2A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Решение Совета депутатов о назначении выборов депутатов Совета депутатов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w:t>
      </w:r>
    </w:p>
    <w:p w14:paraId="684AC2B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Депутаты Совета депутатов избираются по многомандатным избирательным округам.</w:t>
      </w:r>
    </w:p>
    <w:p w14:paraId="171D590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35"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от 12 июня 2002 года N 67-ФЗ "Об основных гарантиях избирательных прав и права на участие в референдуме граждан Российской Федерации" и </w:t>
      </w:r>
      <w:hyperlink r:id="rId36"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города Москвы от 6 июля 2005 года N 38 "Избирательный кодекс города Москвы".</w:t>
      </w:r>
    </w:p>
    <w:p w14:paraId="5BED13E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Итоги муниципальных выборов подлежат официальному опубликованию не позднее чем через 30 дней со дня голосования.</w:t>
      </w:r>
    </w:p>
    <w:p w14:paraId="3121146E" w14:textId="77777777" w:rsidR="00ED32BC" w:rsidRPr="008469F5" w:rsidRDefault="00ED32BC">
      <w:pPr>
        <w:pStyle w:val="ConsPlusNormal"/>
        <w:jc w:val="both"/>
        <w:rPr>
          <w:rFonts w:ascii="Times New Roman" w:hAnsi="Times New Roman" w:cs="Times New Roman"/>
          <w:sz w:val="28"/>
          <w:szCs w:val="28"/>
        </w:rPr>
      </w:pPr>
    </w:p>
    <w:p w14:paraId="5D198A7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27. Голосование по отзыву депутата</w:t>
      </w:r>
    </w:p>
    <w:p w14:paraId="37E0D9A8" w14:textId="77777777" w:rsidR="00ED32BC" w:rsidRPr="008469F5" w:rsidRDefault="00ED32BC">
      <w:pPr>
        <w:pStyle w:val="ConsPlusNormal"/>
        <w:jc w:val="both"/>
        <w:rPr>
          <w:rFonts w:ascii="Times New Roman" w:hAnsi="Times New Roman" w:cs="Times New Roman"/>
          <w:sz w:val="28"/>
          <w:szCs w:val="28"/>
        </w:rPr>
      </w:pPr>
    </w:p>
    <w:p w14:paraId="480ADC3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Основаниями для отзыва депутата являются: нарушения законодательства Российской Федерации, законов и нормативных правовых актов города Москвы, настоящего Устава, решений Совета депутатов, принятых в пределах его компетенции, а также конкретные противоправные решения или действия (бездействие), неоднократный пропуск без уважительных причин заседаний Совета депутатов и заседаний постоянных комиссий в течение одного года - в случае их подтверждения в судебном порядке.</w:t>
      </w:r>
    </w:p>
    <w:p w14:paraId="63B02B0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Под нарушением законодательства Российской Федерации, законов и нормативных правовых актов города Москвы, настоящего Устава, решений Совета депутатов, принятых в пределах его компетенции, являющихся основанием для отзыва депутата Совета депутатов, понимается однократное грубое нарушение либо систематическое нарушение депутатом требований этих актов.</w:t>
      </w:r>
    </w:p>
    <w:p w14:paraId="786FE36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Депутату обеспечивается возможность дать избирателям объяснения по поводу обстоятельств, выдвигаемых в качестве оснований для отзыва, в том числе путем их опубликования в печатном средстве массовой информации.</w:t>
      </w:r>
    </w:p>
    <w:p w14:paraId="77744FF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Голосование по отзыву депутата проводится по инициативе жителей в порядке, установленном законодательством о местном референдуме.</w:t>
      </w:r>
    </w:p>
    <w:p w14:paraId="442CBDA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Депутат считается отозванным, если за отзыв проголосовало не менее половины избирателей, зарегистрированных в избирательном округе.</w:t>
      </w:r>
    </w:p>
    <w:p w14:paraId="037574F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6. Итоги голосования по отзыву депутата и принятое решение подлежат официальному опубликованию не позднее 10 дней со дня проведения </w:t>
      </w:r>
      <w:r w:rsidRPr="008469F5">
        <w:rPr>
          <w:rFonts w:ascii="Times New Roman" w:hAnsi="Times New Roman" w:cs="Times New Roman"/>
          <w:sz w:val="28"/>
          <w:szCs w:val="28"/>
        </w:rPr>
        <w:lastRenderedPageBreak/>
        <w:t>голосования.</w:t>
      </w:r>
    </w:p>
    <w:p w14:paraId="4C13BB8E" w14:textId="77777777" w:rsidR="00ED32BC" w:rsidRPr="008469F5" w:rsidRDefault="00ED32BC">
      <w:pPr>
        <w:pStyle w:val="ConsPlusNormal"/>
        <w:jc w:val="both"/>
        <w:rPr>
          <w:rFonts w:ascii="Times New Roman" w:hAnsi="Times New Roman" w:cs="Times New Roman"/>
          <w:sz w:val="28"/>
          <w:szCs w:val="28"/>
        </w:rPr>
      </w:pPr>
    </w:p>
    <w:p w14:paraId="2C0F226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28. Правотворческая инициатива граждан</w:t>
      </w:r>
    </w:p>
    <w:p w14:paraId="5BA7D83B" w14:textId="77777777" w:rsidR="00ED32BC" w:rsidRPr="008469F5" w:rsidRDefault="00ED32BC">
      <w:pPr>
        <w:pStyle w:val="ConsPlusNormal"/>
        <w:jc w:val="both"/>
        <w:rPr>
          <w:rFonts w:ascii="Times New Roman" w:hAnsi="Times New Roman" w:cs="Times New Roman"/>
          <w:sz w:val="28"/>
          <w:szCs w:val="28"/>
        </w:rPr>
      </w:pPr>
    </w:p>
    <w:p w14:paraId="511F313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w:t>
      </w:r>
      <w:r w:rsidRPr="002B135D">
        <w:rPr>
          <w:rFonts w:ascii="Times New Roman" w:hAnsi="Times New Roman" w:cs="Times New Roman"/>
          <w:sz w:val="28"/>
          <w:szCs w:val="28"/>
          <w:highlight w:val="yellow"/>
        </w:rPr>
        <w:t>С правотворческой инициативой может выступить инициативная группа граждан, обладающих избирательным правом (далее применительно к настоящей статье - инициативная группа), в порядке, установленном настоящей статьей.</w:t>
      </w:r>
    </w:p>
    <w:p w14:paraId="34AFE66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Минимальная численность инициативной группы - 3 процента от числа жителей, обладающих избирательным правом.</w:t>
      </w:r>
    </w:p>
    <w:p w14:paraId="5B267B3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Решение о подготовке и направлении проекта муниципального правового акта (далее применительно к настоящей статье - проект правового акта) на рассмотрение органа местного самоуправления или должностного лица местного самоуправления, к полномочиям которых относится принятие соответствующего акта, принимается инициативной группой.</w:t>
      </w:r>
    </w:p>
    <w:p w14:paraId="6E52EF7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Инициативной группой к проекту правового акта должны быть приложены пояснительная записка о необходимости его принятия и финансово-экономическое обоснование проекта, список инициативной группы с указанием фамилии, имени, отчества, места жительства и номера контактного телефона всех ее членов.</w:t>
      </w:r>
    </w:p>
    <w:p w14:paraId="7EB957F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Проект правового акта должен быть рассмотрен органом местного самоуправления или должностным лицом местного самоуправления, к полномочиям которых относится принятие соответствующего акта, не позднее 60 дней со дня его внесения. В случае если проект правового акта поступил в период между сессиями Совета депутатов (отпуска должностного лица местного самоуправления), указанный срок исчисляется со дня окончания такого перерыва в работе (отпуска).</w:t>
      </w:r>
    </w:p>
    <w:p w14:paraId="277046F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Представители инициативной группы (не более 5 граждан) могут изложить свою позицию при рассмотрении проекта правового акта.</w:t>
      </w:r>
    </w:p>
    <w:p w14:paraId="195F606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Информация о дате, времени и месте рассмотрения проекта правового акта должна быть доведена до инициативной группы заблаговременно, но не позднее 14 дней до дня указанного рассмотрения.</w:t>
      </w:r>
    </w:p>
    <w:p w14:paraId="7B020DC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В случае если принятие проекта правового акта относится к компетенции Совета депутатов, указанный проект рассматривается на открытом заседании Совета депутатов.</w:t>
      </w:r>
    </w:p>
    <w:p w14:paraId="18D6AA1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Мотивированное решение, принятое по результатам рассмотрения проекта правового акта, доводится, официально в письменной форме, до сведения инициативной группы не позднее 14 дней со дня его рассмотрения.</w:t>
      </w:r>
    </w:p>
    <w:p w14:paraId="7E48DDE4" w14:textId="77777777" w:rsidR="00ED32BC" w:rsidRPr="008469F5" w:rsidRDefault="00ED32BC">
      <w:pPr>
        <w:pStyle w:val="ConsPlusNormal"/>
        <w:jc w:val="both"/>
        <w:rPr>
          <w:rFonts w:ascii="Times New Roman" w:hAnsi="Times New Roman" w:cs="Times New Roman"/>
          <w:sz w:val="28"/>
          <w:szCs w:val="28"/>
        </w:rPr>
      </w:pPr>
    </w:p>
    <w:p w14:paraId="4C757F5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29. Территориальное общественное самоуправление</w:t>
      </w:r>
    </w:p>
    <w:p w14:paraId="52A33533" w14:textId="77777777" w:rsidR="00ED32BC" w:rsidRPr="008469F5" w:rsidRDefault="00ED32BC">
      <w:pPr>
        <w:pStyle w:val="ConsPlusNormal"/>
        <w:jc w:val="both"/>
        <w:rPr>
          <w:rFonts w:ascii="Times New Roman" w:hAnsi="Times New Roman" w:cs="Times New Roman"/>
          <w:sz w:val="28"/>
          <w:szCs w:val="28"/>
        </w:rPr>
      </w:pPr>
    </w:p>
    <w:p w14:paraId="5A3CC46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w:t>
      </w:r>
      <w:r w:rsidRPr="002B135D">
        <w:rPr>
          <w:rFonts w:ascii="Times New Roman" w:hAnsi="Times New Roman" w:cs="Times New Roman"/>
          <w:sz w:val="28"/>
          <w:szCs w:val="28"/>
          <w:highlight w:val="yellow"/>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местного значения.</w:t>
      </w:r>
    </w:p>
    <w:p w14:paraId="6846E22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2. Территориальное общественное самоуправление осуществляется непосредственно жителями посредством проведения собраний и конференций граждан, а также посредством создания органов территориального общественного самоуправления. Органы территориального общественного самоуправления представляют интересы жителей, проживающих на соответствующей территории.</w:t>
      </w:r>
    </w:p>
    <w:p w14:paraId="025EEA5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в порядке, установленном решением Совета депутатов.</w:t>
      </w:r>
    </w:p>
    <w:p w14:paraId="0E51660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Порядок организации и осуществления территориального общественного самоуправления устанавливаются решением Совета депутатов.</w:t>
      </w:r>
    </w:p>
    <w:p w14:paraId="63C3BA2A" w14:textId="77777777" w:rsidR="00ED32BC" w:rsidRPr="008469F5" w:rsidRDefault="00ED32BC">
      <w:pPr>
        <w:pStyle w:val="ConsPlusNormal"/>
        <w:jc w:val="both"/>
        <w:rPr>
          <w:rFonts w:ascii="Times New Roman" w:hAnsi="Times New Roman" w:cs="Times New Roman"/>
          <w:sz w:val="28"/>
          <w:szCs w:val="28"/>
        </w:rPr>
      </w:pPr>
    </w:p>
    <w:p w14:paraId="66C9C0C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30. Публичные слушания</w:t>
      </w:r>
    </w:p>
    <w:p w14:paraId="64F4DB12" w14:textId="77777777" w:rsidR="00ED32BC" w:rsidRPr="008469F5" w:rsidRDefault="00ED32BC">
      <w:pPr>
        <w:pStyle w:val="ConsPlusNormal"/>
        <w:jc w:val="both"/>
        <w:rPr>
          <w:rFonts w:ascii="Times New Roman" w:hAnsi="Times New Roman" w:cs="Times New Roman"/>
          <w:sz w:val="28"/>
          <w:szCs w:val="28"/>
        </w:rPr>
      </w:pPr>
    </w:p>
    <w:p w14:paraId="20852067" w14:textId="77777777" w:rsidR="00ED32BC" w:rsidRPr="008469F5" w:rsidRDefault="00ED32BC">
      <w:pPr>
        <w:pStyle w:val="ConsPlusNormal"/>
        <w:ind w:firstLine="540"/>
        <w:jc w:val="both"/>
        <w:rPr>
          <w:rFonts w:ascii="Times New Roman" w:hAnsi="Times New Roman" w:cs="Times New Roman"/>
          <w:sz w:val="28"/>
          <w:szCs w:val="28"/>
        </w:rPr>
      </w:pPr>
      <w:r w:rsidRPr="002B135D">
        <w:rPr>
          <w:rFonts w:ascii="Times New Roman" w:hAnsi="Times New Roman" w:cs="Times New Roman"/>
          <w:sz w:val="28"/>
          <w:szCs w:val="28"/>
          <w:highlight w:val="yellow"/>
        </w:rPr>
        <w:t>1. Публичные слушания проводятся с участием жителей для обсуждения проектов муниципальных правовых актов по вопросам местного значения.</w:t>
      </w:r>
    </w:p>
    <w:p w14:paraId="2E38C13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Результаты публичных слушаний носят рекомендательный характер. Результаты публичных слушаний учитываются в процессе последующей работы над проектами муниципальных правовых актов.</w:t>
      </w:r>
    </w:p>
    <w:p w14:paraId="525A5FB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Публичные слушания проводятся по инициативе населения, Совета депутатов или главы муниципального округа.</w:t>
      </w:r>
    </w:p>
    <w:p w14:paraId="70168A1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 распоряжением главы муниципального округа.</w:t>
      </w:r>
    </w:p>
    <w:p w14:paraId="2BBC0D9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На публичные слушания выносятся:</w:t>
      </w:r>
    </w:p>
    <w:p w14:paraId="68630CAF" w14:textId="77777777" w:rsidR="002432B3" w:rsidRPr="00B9709D" w:rsidRDefault="002432B3" w:rsidP="002432B3">
      <w:pPr>
        <w:adjustRightInd w:val="0"/>
        <w:ind w:firstLine="567"/>
        <w:jc w:val="both"/>
        <w:rPr>
          <w:color w:val="FF0000"/>
        </w:rPr>
      </w:pPr>
      <w:r w:rsidRPr="00B9709D">
        <w:rPr>
          <w:color w:val="FF0000"/>
        </w:rPr>
        <w:t xml:space="preserve">1) проект Устава, проект решения Совета депутатов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37" w:history="1">
        <w:r w:rsidRPr="00B9709D">
          <w:rPr>
            <w:color w:val="FF0000"/>
          </w:rPr>
          <w:t>Конституции</w:t>
        </w:r>
      </w:hyperlink>
      <w:r w:rsidRPr="00B9709D">
        <w:rPr>
          <w:color w:val="FF0000"/>
        </w:rPr>
        <w:t xml:space="preserve"> Российской Федерации, федеральных законов, Устава города Москвы или законов города Москвы в целях приведения Устава в соответствие с этими нормативными правовыми актами</w:t>
      </w:r>
      <w:r w:rsidR="00B9709D" w:rsidRPr="00B9709D">
        <w:rPr>
          <w:color w:val="FF0000"/>
        </w:rPr>
        <w:t xml:space="preserve"> (в ред. решения Совета депутатов муниципального округа Кунцево в г. Москве от 29.08.2017 N81-1.СД МОК/17)</w:t>
      </w:r>
      <w:r w:rsidRPr="00B9709D">
        <w:rPr>
          <w:color w:val="FF0000"/>
        </w:rPr>
        <w:t>;</w:t>
      </w:r>
    </w:p>
    <w:p w14:paraId="3AEA8EC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проект местного бюджета и отчет о его исполнении;</w:t>
      </w:r>
    </w:p>
    <w:p w14:paraId="537570F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проекты планов и программ развития муниципального округа;</w:t>
      </w:r>
    </w:p>
    <w:p w14:paraId="5B7C994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вопросы о преобразовании муниципального округа.</w:t>
      </w:r>
    </w:p>
    <w:p w14:paraId="56117DA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Порядок организации и проведения публичных слушаний определяется решением Совета депутатов.</w:t>
      </w:r>
    </w:p>
    <w:p w14:paraId="780D69D8" w14:textId="77777777" w:rsidR="00ED32BC" w:rsidRPr="008469F5" w:rsidRDefault="00ED32BC">
      <w:pPr>
        <w:pStyle w:val="ConsPlusNormal"/>
        <w:jc w:val="both"/>
        <w:rPr>
          <w:rFonts w:ascii="Times New Roman" w:hAnsi="Times New Roman" w:cs="Times New Roman"/>
          <w:sz w:val="28"/>
          <w:szCs w:val="28"/>
        </w:rPr>
      </w:pPr>
    </w:p>
    <w:p w14:paraId="35A273F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31. Собрание граждан. Конференция граждан (собрание делегатов)</w:t>
      </w:r>
    </w:p>
    <w:p w14:paraId="34468A64" w14:textId="77777777" w:rsidR="00ED32BC" w:rsidRPr="008469F5" w:rsidRDefault="00ED32BC">
      <w:pPr>
        <w:pStyle w:val="ConsPlusNormal"/>
        <w:jc w:val="both"/>
        <w:rPr>
          <w:rFonts w:ascii="Times New Roman" w:hAnsi="Times New Roman" w:cs="Times New Roman"/>
          <w:sz w:val="28"/>
          <w:szCs w:val="28"/>
        </w:rPr>
      </w:pPr>
    </w:p>
    <w:p w14:paraId="1137EDC1" w14:textId="77777777" w:rsidR="00ED32BC" w:rsidRPr="002B135D" w:rsidRDefault="00ED32BC">
      <w:pPr>
        <w:pStyle w:val="ConsPlusNormal"/>
        <w:ind w:firstLine="540"/>
        <w:jc w:val="both"/>
        <w:rPr>
          <w:rFonts w:ascii="Times New Roman" w:hAnsi="Times New Roman" w:cs="Times New Roman"/>
          <w:sz w:val="28"/>
          <w:szCs w:val="28"/>
          <w:highlight w:val="yellow"/>
        </w:rPr>
      </w:pPr>
      <w:r w:rsidRPr="008469F5">
        <w:rPr>
          <w:rFonts w:ascii="Times New Roman" w:hAnsi="Times New Roman" w:cs="Times New Roman"/>
          <w:sz w:val="28"/>
          <w:szCs w:val="28"/>
        </w:rPr>
        <w:lastRenderedPageBreak/>
        <w:t xml:space="preserve">1. </w:t>
      </w:r>
      <w:r w:rsidRPr="002B135D">
        <w:rPr>
          <w:rFonts w:ascii="Times New Roman" w:hAnsi="Times New Roman" w:cs="Times New Roman"/>
          <w:sz w:val="28"/>
          <w:szCs w:val="28"/>
          <w:highlight w:val="yellow"/>
        </w:rPr>
        <w:t>Для обсуждения вопросов местного значения, информирования жителей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округа могут проводиться собрания граждан.</w:t>
      </w:r>
    </w:p>
    <w:p w14:paraId="29A8CD45" w14:textId="77777777" w:rsidR="00ED32BC" w:rsidRPr="008469F5" w:rsidRDefault="00ED32BC">
      <w:pPr>
        <w:pStyle w:val="ConsPlusNormal"/>
        <w:ind w:firstLine="540"/>
        <w:jc w:val="both"/>
        <w:rPr>
          <w:rFonts w:ascii="Times New Roman" w:hAnsi="Times New Roman" w:cs="Times New Roman"/>
          <w:sz w:val="28"/>
          <w:szCs w:val="28"/>
        </w:rPr>
      </w:pPr>
      <w:r w:rsidRPr="002B135D">
        <w:rPr>
          <w:rFonts w:ascii="Times New Roman" w:hAnsi="Times New Roman" w:cs="Times New Roman"/>
          <w:sz w:val="28"/>
          <w:szCs w:val="28"/>
          <w:highlight w:val="yellow"/>
        </w:rPr>
        <w:t>2. Собрание граждан проводится по инициативе населения, Совета депутатов, главы муниципального округа, а также в случаях, предусмотренных уставом территориального общественного самоуправления.</w:t>
      </w:r>
    </w:p>
    <w:p w14:paraId="4BD7A6D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B28204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Собрание граждан, проводимое по инициативе Совета депутатов, главы муниципального округа, назначается соответственно Советом депутатов, главой муниципального округа.</w:t>
      </w:r>
    </w:p>
    <w:p w14:paraId="3D6A468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Собрание граждан, проводимое по инициативе населения, назначается Советом депутатов в порядке, установленном настоящей статьей.</w:t>
      </w:r>
    </w:p>
    <w:p w14:paraId="311FF4D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5. </w:t>
      </w:r>
      <w:r w:rsidRPr="002B135D">
        <w:rPr>
          <w:rFonts w:ascii="Times New Roman" w:hAnsi="Times New Roman" w:cs="Times New Roman"/>
          <w:sz w:val="28"/>
          <w:szCs w:val="28"/>
          <w:highlight w:val="yellow"/>
        </w:rPr>
        <w:t>С инициативой проведения собрания граждан может выступить инициативная группа граждан, обладающих избирательным правом (далее применительно к настоящей статье - инициативная группа), численностью не менее 10 человек.</w:t>
      </w:r>
    </w:p>
    <w:p w14:paraId="31FFDEF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6. Инициативная группа вносит в Совет депутатов инициативу о проведении собрания граждан не менее чем за тридцать дней до предполагаемой даты проведения собрания граждан.</w:t>
      </w:r>
    </w:p>
    <w:p w14:paraId="4019E99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7. Инициатива о проведении собрания граждан должна содержать:</w:t>
      </w:r>
    </w:p>
    <w:p w14:paraId="3D24599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вопросы, выносимые на собрание граждан и обоснование необходимости их рассмотрения на собрании;</w:t>
      </w:r>
    </w:p>
    <w:p w14:paraId="368D039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сведения о территории, в пределах которой предполагается провести собрание граждан;</w:t>
      </w:r>
    </w:p>
    <w:p w14:paraId="5ACF919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предложения о дате и месте проведения собрания граждан;</w:t>
      </w:r>
    </w:p>
    <w:p w14:paraId="68124B7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список инициативной группы с указанием фамилии, имени, отчества, места жительства и номера контактного телефона всех ее членов.</w:t>
      </w:r>
    </w:p>
    <w:p w14:paraId="20E5F1B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8. Внесенная инициатива о проведении собрания граждан рассматривается на ближайшем заседании Совета депутатов.</w:t>
      </w:r>
    </w:p>
    <w:p w14:paraId="3077D3E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 случае если инициатива поступила в период между сессиями Совета депутатов, инициатива рассматривается на ближайшем заседании после окончания такого перерыва в работе.</w:t>
      </w:r>
    </w:p>
    <w:p w14:paraId="000807A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9. Мотивированное решение, принятое по результатам рассмотрения инициативы о проведении собрания граждан доводится, официально в письменной форме, до сведения инициативной группы не позднее 14 дней со дня его рассмотрения.</w:t>
      </w:r>
    </w:p>
    <w:p w14:paraId="4F1A4BE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10. Порядок проведения собрания граждан, а также полномочия собрания граждан определяются решением Совета депутатов, уставом территориального общественного самоуправления.</w:t>
      </w:r>
    </w:p>
    <w:p w14:paraId="3EDE227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11. В случаях, предусмотренных решением Совета депутатов, </w:t>
      </w:r>
      <w:r w:rsidRPr="008469F5">
        <w:rPr>
          <w:rFonts w:ascii="Times New Roman" w:hAnsi="Times New Roman" w:cs="Times New Roman"/>
          <w:sz w:val="28"/>
          <w:szCs w:val="28"/>
        </w:rPr>
        <w:lastRenderedPageBreak/>
        <w:t>полномочия собрания граждан могут осуществляться конференцией граждан (собранием делегатов).</w:t>
      </w:r>
    </w:p>
    <w:p w14:paraId="6ADD6FB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12. Порядок назначения и проведения конференции граждан (собрания делегатов), избрания делегатов конференции определяется решением Совета депутатов.</w:t>
      </w:r>
    </w:p>
    <w:p w14:paraId="4C13D80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13. Итоги собрания граждан, конференции граждан (собрания делегатов) подлежат официальному опубликованию не позднее 20 дней со дня проведения собрания граждан, конференции граждан (собрания делегатов).</w:t>
      </w:r>
    </w:p>
    <w:p w14:paraId="3053A437" w14:textId="77777777" w:rsidR="00ED32BC" w:rsidRPr="008469F5" w:rsidRDefault="00ED32BC">
      <w:pPr>
        <w:pStyle w:val="ConsPlusNormal"/>
        <w:jc w:val="both"/>
        <w:rPr>
          <w:rFonts w:ascii="Times New Roman" w:hAnsi="Times New Roman" w:cs="Times New Roman"/>
          <w:sz w:val="28"/>
          <w:szCs w:val="28"/>
        </w:rPr>
      </w:pPr>
    </w:p>
    <w:p w14:paraId="13CFAEB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32. Опрос граждан</w:t>
      </w:r>
    </w:p>
    <w:p w14:paraId="216F83EB" w14:textId="77777777" w:rsidR="00ED32BC" w:rsidRPr="008469F5" w:rsidRDefault="00ED32BC">
      <w:pPr>
        <w:pStyle w:val="ConsPlusNormal"/>
        <w:jc w:val="both"/>
        <w:rPr>
          <w:rFonts w:ascii="Times New Roman" w:hAnsi="Times New Roman" w:cs="Times New Roman"/>
          <w:sz w:val="28"/>
          <w:szCs w:val="28"/>
        </w:rPr>
      </w:pPr>
    </w:p>
    <w:p w14:paraId="4E24A07E" w14:textId="77777777" w:rsidR="007A31CE" w:rsidRPr="008469F5" w:rsidRDefault="007A31CE" w:rsidP="007A31CE">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1. </w:t>
      </w:r>
      <w:r w:rsidRPr="002B135D">
        <w:rPr>
          <w:rFonts w:ascii="Times New Roman" w:hAnsi="Times New Roman" w:cs="Times New Roman"/>
          <w:sz w:val="28"/>
          <w:szCs w:val="28"/>
          <w:highlight w:val="yellow"/>
        </w:rPr>
        <w:t>Опрос граждан проводится по инициативе главы муниципального округа или Совета депутатов на всей территории муниципального округа или на части его территории для выявления и учета мнения населения при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14:paraId="6E2DDE9B" w14:textId="77777777" w:rsidR="00542EFC" w:rsidRPr="008469F5" w:rsidRDefault="007A31CE" w:rsidP="00542EF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2. Порядок назначения и проведения опроса граждан определяется решением Совета депутатов в соответствии с федеральными законами и Законом города Москвы «Об организации местного самоуправления в городе Москве»</w:t>
      </w:r>
      <w:r w:rsidR="00542EFC"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20.12.2016 N72-8.СД МОК/16).</w:t>
      </w:r>
    </w:p>
    <w:p w14:paraId="70C1E288" w14:textId="77777777" w:rsidR="005B5ABB" w:rsidRPr="008469F5" w:rsidRDefault="005B5ABB" w:rsidP="007A31CE">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w:t>
      </w:r>
    </w:p>
    <w:p w14:paraId="591C6FEB" w14:textId="77777777" w:rsidR="005B5ABB" w:rsidRPr="008469F5" w:rsidRDefault="005B5ABB" w:rsidP="007A31CE">
      <w:pPr>
        <w:pStyle w:val="ConsPlusNormal"/>
        <w:jc w:val="both"/>
        <w:rPr>
          <w:rFonts w:ascii="Times New Roman" w:hAnsi="Times New Roman" w:cs="Times New Roman"/>
          <w:sz w:val="28"/>
          <w:szCs w:val="28"/>
        </w:rPr>
      </w:pPr>
    </w:p>
    <w:p w14:paraId="32FE759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33. Обращения граждан в органы местного самоуправления</w:t>
      </w:r>
    </w:p>
    <w:p w14:paraId="66F21F49" w14:textId="77777777" w:rsidR="00ED32BC" w:rsidRPr="008469F5" w:rsidRDefault="00ED32BC">
      <w:pPr>
        <w:pStyle w:val="ConsPlusNormal"/>
        <w:jc w:val="both"/>
        <w:rPr>
          <w:rFonts w:ascii="Times New Roman" w:hAnsi="Times New Roman" w:cs="Times New Roman"/>
          <w:sz w:val="28"/>
          <w:szCs w:val="28"/>
        </w:rPr>
      </w:pPr>
    </w:p>
    <w:p w14:paraId="71A70FE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14:paraId="311A0FB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w:t>
      </w:r>
      <w:hyperlink r:id="rId38"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от 2 мая 2006 года N 59-ФЗ "О порядке рассмотрения обращений граждан Российской Федерации".</w:t>
      </w:r>
    </w:p>
    <w:p w14:paraId="4FD9066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53D7054A" w14:textId="77777777" w:rsidR="00ED32BC" w:rsidRPr="008469F5" w:rsidRDefault="00ED32BC">
      <w:pPr>
        <w:pStyle w:val="ConsPlusNormal"/>
        <w:jc w:val="both"/>
        <w:rPr>
          <w:rFonts w:ascii="Times New Roman" w:hAnsi="Times New Roman" w:cs="Times New Roman"/>
          <w:sz w:val="28"/>
          <w:szCs w:val="28"/>
        </w:rPr>
      </w:pPr>
    </w:p>
    <w:p w14:paraId="7AF2D55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34. Другие формы непосредственного осуществления населением местного самоуправления и участия в его осуществлении</w:t>
      </w:r>
    </w:p>
    <w:p w14:paraId="50EFC5FF" w14:textId="77777777" w:rsidR="00ED32BC" w:rsidRPr="008469F5" w:rsidRDefault="00ED32BC">
      <w:pPr>
        <w:pStyle w:val="ConsPlusNormal"/>
        <w:jc w:val="both"/>
        <w:rPr>
          <w:rFonts w:ascii="Times New Roman" w:hAnsi="Times New Roman" w:cs="Times New Roman"/>
          <w:sz w:val="28"/>
          <w:szCs w:val="28"/>
        </w:rPr>
      </w:pPr>
    </w:p>
    <w:p w14:paraId="198B9B7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Жители вправе участвовать в осуществлении местного самоуправления в других формах, не противоречащих </w:t>
      </w:r>
      <w:hyperlink r:id="rId39" w:history="1">
        <w:r w:rsidRPr="008469F5">
          <w:rPr>
            <w:rFonts w:ascii="Times New Roman" w:hAnsi="Times New Roman" w:cs="Times New Roman"/>
            <w:sz w:val="28"/>
            <w:szCs w:val="28"/>
          </w:rPr>
          <w:t>Конституции</w:t>
        </w:r>
      </w:hyperlink>
      <w:r w:rsidRPr="008469F5">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hyperlink r:id="rId40" w:history="1">
        <w:r w:rsidRPr="008469F5">
          <w:rPr>
            <w:rFonts w:ascii="Times New Roman" w:hAnsi="Times New Roman" w:cs="Times New Roman"/>
            <w:sz w:val="28"/>
            <w:szCs w:val="28"/>
          </w:rPr>
          <w:t>Уставу</w:t>
        </w:r>
      </w:hyperlink>
      <w:r w:rsidRPr="008469F5">
        <w:rPr>
          <w:rFonts w:ascii="Times New Roman" w:hAnsi="Times New Roman" w:cs="Times New Roman"/>
          <w:sz w:val="28"/>
          <w:szCs w:val="28"/>
        </w:rPr>
        <w:t xml:space="preserve"> города Москвы, законам города Москвы.</w:t>
      </w:r>
    </w:p>
    <w:p w14:paraId="1BD8A15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и добровольности.</w:t>
      </w:r>
    </w:p>
    <w:p w14:paraId="60B25068" w14:textId="77777777" w:rsidR="00ED32BC" w:rsidRPr="008469F5" w:rsidRDefault="00ED32BC">
      <w:pPr>
        <w:pStyle w:val="ConsPlusNormal"/>
        <w:jc w:val="both"/>
        <w:rPr>
          <w:rFonts w:ascii="Times New Roman" w:hAnsi="Times New Roman" w:cs="Times New Roman"/>
          <w:sz w:val="28"/>
          <w:szCs w:val="28"/>
        </w:rPr>
      </w:pPr>
    </w:p>
    <w:p w14:paraId="33C3A2C3"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Глава V. ЭКОНОМИЧЕСКАЯ ОСНОВА МУНИЦИПАЛЬНОГО ОКРУГА</w:t>
      </w:r>
    </w:p>
    <w:p w14:paraId="7347EBC7" w14:textId="77777777" w:rsidR="00ED32BC" w:rsidRPr="008469F5" w:rsidRDefault="00ED32BC">
      <w:pPr>
        <w:pStyle w:val="ConsPlusNormal"/>
        <w:jc w:val="both"/>
        <w:rPr>
          <w:rFonts w:ascii="Times New Roman" w:hAnsi="Times New Roman" w:cs="Times New Roman"/>
          <w:sz w:val="28"/>
          <w:szCs w:val="28"/>
        </w:rPr>
      </w:pPr>
    </w:p>
    <w:p w14:paraId="292D227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35. Муниципальное имущество</w:t>
      </w:r>
    </w:p>
    <w:p w14:paraId="438EE0F4" w14:textId="77777777" w:rsidR="00ED32BC" w:rsidRPr="008469F5" w:rsidRDefault="00ED32BC">
      <w:pPr>
        <w:pStyle w:val="ConsPlusNormal"/>
        <w:jc w:val="both"/>
        <w:rPr>
          <w:rFonts w:ascii="Times New Roman" w:hAnsi="Times New Roman" w:cs="Times New Roman"/>
          <w:sz w:val="28"/>
          <w:szCs w:val="28"/>
        </w:rPr>
      </w:pPr>
    </w:p>
    <w:p w14:paraId="5B58C84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В собственности муниципального округа может находиться:</w:t>
      </w:r>
    </w:p>
    <w:p w14:paraId="7809461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имущество, предназначенное для решения вопросов местного значения, предусмотренных настоящим Уставом в соответствии с </w:t>
      </w:r>
      <w:hyperlink r:id="rId41" w:history="1">
        <w:r w:rsidRPr="008469F5">
          <w:rPr>
            <w:rFonts w:ascii="Times New Roman" w:hAnsi="Times New Roman" w:cs="Times New Roman"/>
            <w:sz w:val="28"/>
            <w:szCs w:val="28"/>
          </w:rPr>
          <w:t>Законом</w:t>
        </w:r>
      </w:hyperlink>
      <w:r w:rsidRPr="008469F5">
        <w:rPr>
          <w:rFonts w:ascii="Times New Roman" w:hAnsi="Times New Roman" w:cs="Times New Roman"/>
          <w:sz w:val="28"/>
          <w:szCs w:val="28"/>
        </w:rPr>
        <w:t xml:space="preserve"> города Москвы "Об организации местного самоуправления в городе Москве";</w:t>
      </w:r>
    </w:p>
    <w:p w14:paraId="16D3579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имущество, предназначенное для осуществления переданных полномочий, в случаях, установленных законами города Москвы;</w:t>
      </w:r>
    </w:p>
    <w:p w14:paraId="44D5321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в соответствии с решениями Совета депутатов.</w:t>
      </w:r>
    </w:p>
    <w:p w14:paraId="41F0B46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Права собственника в отношении имущества, находящегося в муниципальной собственности, от имени муниципального округа осуществляет аппарат Совета депутатов в порядке, установленном решением Совета депутатов.</w:t>
      </w:r>
    </w:p>
    <w:p w14:paraId="4A46289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Аппарат Совета депутатов вправе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города Москвы, органам местного самоуправления иных муниципальных образований, отчуждать, совершать иные сделки в соответствии с федеральным законодательством.</w:t>
      </w:r>
    </w:p>
    <w:p w14:paraId="008FF9C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Порядок и условия приватизации муниципального имущества определяются решением Совета депутатов в соответствии с федеральным законодательством.</w:t>
      </w:r>
    </w:p>
    <w:p w14:paraId="2E6E27B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Аппарат Совета депутатов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52F6DBA5" w14:textId="77777777" w:rsidR="00ED32BC" w:rsidRPr="008469F5" w:rsidRDefault="00ED32BC">
      <w:pPr>
        <w:pStyle w:val="ConsPlusNormal"/>
        <w:ind w:firstLine="540"/>
        <w:jc w:val="both"/>
        <w:rPr>
          <w:rFonts w:ascii="Times New Roman" w:hAnsi="Times New Roman" w:cs="Times New Roman"/>
          <w:sz w:val="28"/>
          <w:szCs w:val="28"/>
        </w:rPr>
      </w:pPr>
      <w:r w:rsidRPr="00D953C9">
        <w:rPr>
          <w:rFonts w:ascii="Times New Roman" w:hAnsi="Times New Roman" w:cs="Times New Roman"/>
          <w:sz w:val="28"/>
          <w:szCs w:val="28"/>
          <w:highlight w:val="yellow"/>
        </w:rPr>
        <w:t>6. Доходы от использования и приватизации муниципального имущества поступают в местный бюджет.</w:t>
      </w:r>
    </w:p>
    <w:p w14:paraId="63551C72" w14:textId="77777777" w:rsidR="00ED32BC" w:rsidRPr="008469F5" w:rsidRDefault="00ED32BC">
      <w:pPr>
        <w:pStyle w:val="ConsPlusNormal"/>
        <w:jc w:val="both"/>
        <w:rPr>
          <w:rFonts w:ascii="Times New Roman" w:hAnsi="Times New Roman" w:cs="Times New Roman"/>
          <w:sz w:val="28"/>
          <w:szCs w:val="28"/>
        </w:rPr>
      </w:pPr>
    </w:p>
    <w:p w14:paraId="53313F4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36. Местный бюджет</w:t>
      </w:r>
    </w:p>
    <w:p w14:paraId="23560015" w14:textId="77777777" w:rsidR="00ED32BC" w:rsidRPr="008469F5" w:rsidRDefault="00ED32BC" w:rsidP="007B0D3E">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(в ред. </w:t>
      </w:r>
      <w:hyperlink r:id="rId42"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354DE55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Муниципальный округ имеет местный бюджет.</w:t>
      </w:r>
    </w:p>
    <w:p w14:paraId="08633D6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3" w:history="1">
        <w:r w:rsidRPr="008469F5">
          <w:rPr>
            <w:rFonts w:ascii="Times New Roman" w:hAnsi="Times New Roman" w:cs="Times New Roman"/>
            <w:sz w:val="28"/>
            <w:szCs w:val="28"/>
          </w:rPr>
          <w:t>кодексом</w:t>
        </w:r>
      </w:hyperlink>
      <w:r w:rsidRPr="008469F5">
        <w:rPr>
          <w:rFonts w:ascii="Times New Roman" w:hAnsi="Times New Roman" w:cs="Times New Roman"/>
          <w:sz w:val="28"/>
          <w:szCs w:val="28"/>
        </w:rPr>
        <w:t xml:space="preserve"> Российской Федерации, правовыми актами города Москвы и принимаемым в соответствии с ними Положением о бюджетном процессе в </w:t>
      </w:r>
      <w:r w:rsidRPr="008469F5">
        <w:rPr>
          <w:rFonts w:ascii="Times New Roman" w:hAnsi="Times New Roman" w:cs="Times New Roman"/>
          <w:sz w:val="28"/>
          <w:szCs w:val="28"/>
        </w:rPr>
        <w:lastRenderedPageBreak/>
        <w:t>муниципальном округе.</w:t>
      </w:r>
    </w:p>
    <w:p w14:paraId="62375E4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Положение о бюджетном процессе в муниципальном округе утверждается решением Совета депутатов.</w:t>
      </w:r>
    </w:p>
    <w:p w14:paraId="0127A22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3. Совет депутатов вправе заключить соглашение с Контрольно-счетной палатой Москвы об осуществлении полномочий внешнего муниципального финансового контроля в муниципальном округе, установленных </w:t>
      </w:r>
      <w:hyperlink r:id="rId44" w:history="1">
        <w:r w:rsidRPr="008469F5">
          <w:rPr>
            <w:rFonts w:ascii="Times New Roman" w:hAnsi="Times New Roman" w:cs="Times New Roman"/>
            <w:sz w:val="28"/>
            <w:szCs w:val="28"/>
          </w:rPr>
          <w:t>частью 2 статьи 9</w:t>
        </w:r>
      </w:hyperlink>
      <w:r w:rsidRPr="008469F5">
        <w:rPr>
          <w:rFonts w:ascii="Times New Roman" w:hAnsi="Times New Roman" w:cs="Times New Roman"/>
          <w:sz w:val="28"/>
          <w:szCs w:val="28"/>
        </w:rP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68858BE3" w14:textId="77777777" w:rsidR="00542EFC" w:rsidRPr="008469F5" w:rsidRDefault="00ED32BC" w:rsidP="00542EF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с указанием фактических </w:t>
      </w:r>
      <w:r w:rsidR="007B0D3E" w:rsidRPr="008469F5">
        <w:rPr>
          <w:rFonts w:ascii="Times New Roman" w:hAnsi="Times New Roman" w:cs="Times New Roman"/>
          <w:sz w:val="28"/>
          <w:szCs w:val="28"/>
        </w:rPr>
        <w:t xml:space="preserve">расходов на оплату труда </w:t>
      </w:r>
      <w:r w:rsidRPr="008469F5">
        <w:rPr>
          <w:rFonts w:ascii="Times New Roman" w:hAnsi="Times New Roman" w:cs="Times New Roman"/>
          <w:sz w:val="28"/>
          <w:szCs w:val="28"/>
        </w:rPr>
        <w:t>подлежат официальному опубликованию</w:t>
      </w:r>
      <w:r w:rsidR="00542EFC" w:rsidRPr="008469F5">
        <w:rPr>
          <w:rFonts w:ascii="Times New Roman" w:hAnsi="Times New Roman" w:cs="Times New Roman"/>
          <w:sz w:val="28"/>
          <w:szCs w:val="28"/>
        </w:rPr>
        <w:t xml:space="preserve"> (в ред. решения Совета депутатов муниципального округа Кунцево в г. Москве от 20.12.2016 N72-8.СД МОК/16).</w:t>
      </w:r>
    </w:p>
    <w:p w14:paraId="665460C0" w14:textId="77777777" w:rsidR="007B0D3E" w:rsidRPr="008469F5" w:rsidRDefault="007B0D3E">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w:t>
      </w:r>
    </w:p>
    <w:p w14:paraId="4E109086" w14:textId="77777777" w:rsidR="00ED32BC" w:rsidRPr="008469F5" w:rsidRDefault="00ED32BC">
      <w:pPr>
        <w:pStyle w:val="ConsPlusNormal"/>
        <w:jc w:val="both"/>
        <w:rPr>
          <w:rFonts w:ascii="Times New Roman" w:hAnsi="Times New Roman" w:cs="Times New Roman"/>
          <w:sz w:val="28"/>
          <w:szCs w:val="28"/>
        </w:rPr>
      </w:pPr>
    </w:p>
    <w:p w14:paraId="6C85384C"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37. Доходы местного бюджета</w:t>
      </w:r>
    </w:p>
    <w:p w14:paraId="4DCDB0B9" w14:textId="77777777" w:rsidR="00ED32BC" w:rsidRPr="008469F5" w:rsidRDefault="00ED32BC">
      <w:pPr>
        <w:pStyle w:val="ConsPlusNormal"/>
        <w:jc w:val="both"/>
        <w:rPr>
          <w:rFonts w:ascii="Times New Roman" w:hAnsi="Times New Roman" w:cs="Times New Roman"/>
          <w:sz w:val="28"/>
          <w:szCs w:val="28"/>
        </w:rPr>
      </w:pPr>
    </w:p>
    <w:p w14:paraId="67017F73"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Доходы местного бюджета формируются в соответствии с бюджетным законодательством, законодательством о налогах, сборах и иных обязательных платежах.</w:t>
      </w:r>
    </w:p>
    <w:p w14:paraId="3F833B3D"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Источники формирования доходов местного бюджета и нормативы отчислений от федеральных, региональных, местных налогов и сборов в местный бюджет определяются законом города Москвы о бюджете города Москвы и не подлежат изменению в течение текущего финансового года.</w:t>
      </w:r>
    </w:p>
    <w:p w14:paraId="2884728C" w14:textId="77777777" w:rsidR="00ED32BC" w:rsidRPr="008469F5" w:rsidRDefault="00ED32BC">
      <w:pPr>
        <w:pStyle w:val="ConsPlusNormal"/>
        <w:jc w:val="both"/>
        <w:rPr>
          <w:rFonts w:ascii="Times New Roman" w:hAnsi="Times New Roman" w:cs="Times New Roman"/>
          <w:sz w:val="28"/>
          <w:szCs w:val="28"/>
        </w:rPr>
      </w:pPr>
      <w:r w:rsidRPr="008469F5">
        <w:rPr>
          <w:rFonts w:ascii="Times New Roman" w:hAnsi="Times New Roman" w:cs="Times New Roman"/>
          <w:sz w:val="28"/>
          <w:szCs w:val="28"/>
        </w:rPr>
        <w:t xml:space="preserve">(в ред. </w:t>
      </w:r>
      <w:hyperlink r:id="rId45"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7C2B2119" w14:textId="77777777" w:rsidR="00ED32BC" w:rsidRPr="008469F5" w:rsidRDefault="00ED32BC">
      <w:pPr>
        <w:pStyle w:val="ConsPlusNormal"/>
        <w:jc w:val="both"/>
        <w:rPr>
          <w:rFonts w:ascii="Times New Roman" w:hAnsi="Times New Roman" w:cs="Times New Roman"/>
          <w:sz w:val="28"/>
          <w:szCs w:val="28"/>
        </w:rPr>
      </w:pPr>
    </w:p>
    <w:p w14:paraId="1DA1BDC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38. Расходы местного бюджета</w:t>
      </w:r>
    </w:p>
    <w:p w14:paraId="60FA8BA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(в ред. </w:t>
      </w:r>
      <w:hyperlink r:id="rId46" w:history="1">
        <w:r w:rsidRPr="008469F5">
          <w:rPr>
            <w:rFonts w:ascii="Times New Roman" w:hAnsi="Times New Roman" w:cs="Times New Roman"/>
            <w:sz w:val="28"/>
            <w:szCs w:val="28"/>
          </w:rPr>
          <w:t>решения</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06CD6CE1" w14:textId="77777777" w:rsidR="00ED32BC" w:rsidRPr="008469F5" w:rsidRDefault="00ED32BC">
      <w:pPr>
        <w:pStyle w:val="ConsPlusNormal"/>
        <w:jc w:val="both"/>
        <w:rPr>
          <w:rFonts w:ascii="Times New Roman" w:hAnsi="Times New Roman" w:cs="Times New Roman"/>
          <w:sz w:val="28"/>
          <w:szCs w:val="28"/>
        </w:rPr>
      </w:pPr>
    </w:p>
    <w:p w14:paraId="11D69EF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1. Формирование расходов местного бюджета осуществляется в соответствии с расходными обязательствами муниципального округа, исполняемыми органами местного самоуправления в соответствии с требованиями Бюджетного </w:t>
      </w:r>
      <w:hyperlink r:id="rId47" w:history="1">
        <w:r w:rsidRPr="008469F5">
          <w:rPr>
            <w:rFonts w:ascii="Times New Roman" w:hAnsi="Times New Roman" w:cs="Times New Roman"/>
            <w:sz w:val="28"/>
            <w:szCs w:val="28"/>
          </w:rPr>
          <w:t>кодекса</w:t>
        </w:r>
      </w:hyperlink>
      <w:r w:rsidRPr="008469F5">
        <w:rPr>
          <w:rFonts w:ascii="Times New Roman" w:hAnsi="Times New Roman" w:cs="Times New Roman"/>
          <w:sz w:val="28"/>
          <w:szCs w:val="28"/>
        </w:rPr>
        <w:t xml:space="preserve"> Российской Федерации.</w:t>
      </w:r>
    </w:p>
    <w:p w14:paraId="719D88E0"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Перечень и порядок ведения реестра расходных обязательств муниципального округа устанавливается Правительством Москвы.</w:t>
      </w:r>
    </w:p>
    <w:p w14:paraId="4398F216"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2. Исполнение расходных обязательств муниципального округа осуществляется за счет средств местного бюджета в соответствии с требованиями Бюджетного </w:t>
      </w:r>
      <w:hyperlink r:id="rId48" w:history="1">
        <w:r w:rsidRPr="008469F5">
          <w:rPr>
            <w:rFonts w:ascii="Times New Roman" w:hAnsi="Times New Roman" w:cs="Times New Roman"/>
            <w:sz w:val="28"/>
            <w:szCs w:val="28"/>
          </w:rPr>
          <w:t>кодекса</w:t>
        </w:r>
      </w:hyperlink>
      <w:r w:rsidRPr="008469F5">
        <w:rPr>
          <w:rFonts w:ascii="Times New Roman" w:hAnsi="Times New Roman" w:cs="Times New Roman"/>
          <w:sz w:val="28"/>
          <w:szCs w:val="28"/>
        </w:rPr>
        <w:t xml:space="preserve"> Российской Федерации и правовыми актами города Москвы.</w:t>
      </w:r>
    </w:p>
    <w:p w14:paraId="5D8C0172" w14:textId="77777777" w:rsidR="00ED32BC" w:rsidRPr="008469F5" w:rsidRDefault="00ED32BC">
      <w:pPr>
        <w:pStyle w:val="ConsPlusNormal"/>
        <w:jc w:val="both"/>
        <w:rPr>
          <w:rFonts w:ascii="Times New Roman" w:hAnsi="Times New Roman" w:cs="Times New Roman"/>
          <w:sz w:val="28"/>
          <w:szCs w:val="28"/>
        </w:rPr>
      </w:pPr>
    </w:p>
    <w:p w14:paraId="5F2048E1"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Статья 39. Порядок и случаи использования органами местного </w:t>
      </w:r>
      <w:r w:rsidRPr="008469F5">
        <w:rPr>
          <w:rFonts w:ascii="Times New Roman" w:hAnsi="Times New Roman" w:cs="Times New Roman"/>
          <w:sz w:val="28"/>
          <w:szCs w:val="28"/>
        </w:rPr>
        <w:lastRenderedPageBreak/>
        <w:t>самоуправления собственных материальных ресурсов и финансовых средств муниципального округа для осуществления переданных полномочий</w:t>
      </w:r>
    </w:p>
    <w:p w14:paraId="7498D11A" w14:textId="77777777" w:rsidR="00ED32BC" w:rsidRPr="008469F5" w:rsidRDefault="00ED32BC">
      <w:pPr>
        <w:pStyle w:val="ConsPlusNormal"/>
        <w:jc w:val="both"/>
        <w:rPr>
          <w:rFonts w:ascii="Times New Roman" w:hAnsi="Times New Roman" w:cs="Times New Roman"/>
          <w:sz w:val="28"/>
          <w:szCs w:val="28"/>
        </w:rPr>
      </w:pPr>
    </w:p>
    <w:p w14:paraId="259ACBD5"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Аппарат Совета депутатов вправе дополнительно использовать собственные материальные ресурсы и финансовые средства муниципального округа для осуществления переданных полномочий (далее для настоящей статьи - собственные средства) в случае их свободного наличия.</w:t>
      </w:r>
    </w:p>
    <w:p w14:paraId="3E8A67BF"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Предложения о дополнительном использовании собственных средств вносятся главой муниципального округа в Совет депутатов одновременно с проектом местного бюджета или в течение текущего финансового года.</w:t>
      </w:r>
    </w:p>
    <w:p w14:paraId="5EBADB2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Вносимое предложение должно содержать расчет объема финансовых средств, перечень материальных ресурсов, а также обоснование их использования.</w:t>
      </w:r>
    </w:p>
    <w:p w14:paraId="4176866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3. При внесении предложения о дополнительном использовании собственных средств одновременно с проектом местного бюджета Совет депутатов рассматривает и принимает решение по данному вопросу в рамках процедуры принятия местного бюджета.</w:t>
      </w:r>
    </w:p>
    <w:p w14:paraId="7B0E83A4"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4. При внесении предложения о дополнительном использовании собственных средств в течение текущего финансового года Совет депутатов рассматривает и принимает решение по данному вопросу.</w:t>
      </w:r>
    </w:p>
    <w:p w14:paraId="76DD1832"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В случае принятия решения о дополнительном использовании собственных средств в течение текущего финансового года в местный бюджет должны быть внесены соответствующие изменения и дополнения.</w:t>
      </w:r>
    </w:p>
    <w:p w14:paraId="1AF62C7A"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5. Использование собственных средств носит целевой характер.</w:t>
      </w:r>
    </w:p>
    <w:p w14:paraId="711516F7" w14:textId="77777777" w:rsidR="00ED32BC" w:rsidRPr="008469F5" w:rsidRDefault="00ED32BC">
      <w:pPr>
        <w:pStyle w:val="ConsPlusNormal"/>
        <w:jc w:val="both"/>
        <w:rPr>
          <w:rFonts w:ascii="Times New Roman" w:hAnsi="Times New Roman" w:cs="Times New Roman"/>
          <w:sz w:val="28"/>
          <w:szCs w:val="28"/>
        </w:rPr>
      </w:pPr>
    </w:p>
    <w:p w14:paraId="511EE8FB"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 xml:space="preserve">Статья 40. Утратила силу. - </w:t>
      </w:r>
      <w:hyperlink r:id="rId49" w:history="1">
        <w:r w:rsidRPr="008469F5">
          <w:rPr>
            <w:rFonts w:ascii="Times New Roman" w:hAnsi="Times New Roman" w:cs="Times New Roman"/>
            <w:sz w:val="28"/>
            <w:szCs w:val="28"/>
          </w:rPr>
          <w:t>Решение</w:t>
        </w:r>
      </w:hyperlink>
      <w:r w:rsidRPr="008469F5">
        <w:rPr>
          <w:rFonts w:ascii="Times New Roman" w:hAnsi="Times New Roman" w:cs="Times New Roman"/>
          <w:sz w:val="28"/>
          <w:szCs w:val="28"/>
        </w:rPr>
        <w:t xml:space="preserve"> Совета депутатов муниципального округа Кунцево в г. Москве от 23.12.2014 N 45-6.СД МОК/14.</w:t>
      </w:r>
    </w:p>
    <w:p w14:paraId="29DCCAB7" w14:textId="77777777" w:rsidR="00ED32BC" w:rsidRPr="008469F5" w:rsidRDefault="00ED32BC">
      <w:pPr>
        <w:pStyle w:val="ConsPlusNormal"/>
        <w:jc w:val="both"/>
        <w:rPr>
          <w:rFonts w:ascii="Times New Roman" w:hAnsi="Times New Roman" w:cs="Times New Roman"/>
          <w:sz w:val="28"/>
          <w:szCs w:val="28"/>
        </w:rPr>
      </w:pPr>
    </w:p>
    <w:p w14:paraId="165986AE" w14:textId="77777777" w:rsidR="00ED32BC" w:rsidRPr="008469F5" w:rsidRDefault="00ED32BC">
      <w:pPr>
        <w:pStyle w:val="ConsPlusNormal"/>
        <w:jc w:val="center"/>
        <w:rPr>
          <w:rFonts w:ascii="Times New Roman" w:hAnsi="Times New Roman" w:cs="Times New Roman"/>
          <w:sz w:val="28"/>
          <w:szCs w:val="28"/>
        </w:rPr>
      </w:pPr>
      <w:r w:rsidRPr="008469F5">
        <w:rPr>
          <w:rFonts w:ascii="Times New Roman" w:hAnsi="Times New Roman" w:cs="Times New Roman"/>
          <w:sz w:val="28"/>
          <w:szCs w:val="28"/>
        </w:rPr>
        <w:t>Глава VI. ЗАКЛЮЧИТЕЛЬНЫЕ ПОЛОЖЕНИЯ</w:t>
      </w:r>
    </w:p>
    <w:p w14:paraId="03907D88" w14:textId="77777777" w:rsidR="00ED32BC" w:rsidRPr="008469F5" w:rsidRDefault="00ED32BC">
      <w:pPr>
        <w:pStyle w:val="ConsPlusNormal"/>
        <w:jc w:val="both"/>
        <w:rPr>
          <w:rFonts w:ascii="Times New Roman" w:hAnsi="Times New Roman" w:cs="Times New Roman"/>
          <w:sz w:val="28"/>
          <w:szCs w:val="28"/>
        </w:rPr>
      </w:pPr>
    </w:p>
    <w:p w14:paraId="592C8659"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41. Исполнение Устава и иных муниципальных правовых актов</w:t>
      </w:r>
    </w:p>
    <w:p w14:paraId="1C2AEA29" w14:textId="77777777" w:rsidR="00ED32BC" w:rsidRPr="008469F5" w:rsidRDefault="00ED32BC">
      <w:pPr>
        <w:pStyle w:val="ConsPlusNormal"/>
        <w:jc w:val="both"/>
        <w:rPr>
          <w:rFonts w:ascii="Times New Roman" w:hAnsi="Times New Roman" w:cs="Times New Roman"/>
          <w:sz w:val="28"/>
          <w:szCs w:val="28"/>
        </w:rPr>
      </w:pPr>
    </w:p>
    <w:p w14:paraId="3565FAF7"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1. Устав, решения, принятые путем прямого волеизъявления граждан, или иные муниципальные правовые акты, вступившие в силу, обязательны для исполнения всеми расположенными на территории муниципального округа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
    <w:p w14:paraId="2459A7EE"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2. Неисполнение или ненадлежащее исполнение Устава, решений, принятых путем прямого волеизъявления граждан, или иных муниципальных правовых актов влечет ответственность в соответствии с федеральными законами и законами города Москвы.</w:t>
      </w:r>
    </w:p>
    <w:p w14:paraId="1E8C12E8" w14:textId="77777777" w:rsidR="00ED32BC" w:rsidRPr="008469F5" w:rsidRDefault="00ED32BC">
      <w:pPr>
        <w:pStyle w:val="ConsPlusNormal"/>
        <w:jc w:val="both"/>
        <w:rPr>
          <w:rFonts w:ascii="Times New Roman" w:hAnsi="Times New Roman" w:cs="Times New Roman"/>
          <w:sz w:val="28"/>
          <w:szCs w:val="28"/>
        </w:rPr>
      </w:pPr>
    </w:p>
    <w:p w14:paraId="7EBDFFA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t>Статья 42. Контроль исполнения Устава</w:t>
      </w:r>
    </w:p>
    <w:p w14:paraId="5A05C4C5" w14:textId="77777777" w:rsidR="00ED32BC" w:rsidRPr="008469F5" w:rsidRDefault="00ED32BC">
      <w:pPr>
        <w:pStyle w:val="ConsPlusNormal"/>
        <w:jc w:val="both"/>
        <w:rPr>
          <w:rFonts w:ascii="Times New Roman" w:hAnsi="Times New Roman" w:cs="Times New Roman"/>
          <w:sz w:val="28"/>
          <w:szCs w:val="28"/>
        </w:rPr>
      </w:pPr>
    </w:p>
    <w:p w14:paraId="2A5A9368" w14:textId="77777777" w:rsidR="00ED32BC" w:rsidRPr="008469F5" w:rsidRDefault="00ED32BC">
      <w:pPr>
        <w:pStyle w:val="ConsPlusNormal"/>
        <w:ind w:firstLine="540"/>
        <w:jc w:val="both"/>
        <w:rPr>
          <w:rFonts w:ascii="Times New Roman" w:hAnsi="Times New Roman" w:cs="Times New Roman"/>
          <w:sz w:val="28"/>
          <w:szCs w:val="28"/>
        </w:rPr>
      </w:pPr>
      <w:r w:rsidRPr="008469F5">
        <w:rPr>
          <w:rFonts w:ascii="Times New Roman" w:hAnsi="Times New Roman" w:cs="Times New Roman"/>
          <w:sz w:val="28"/>
          <w:szCs w:val="28"/>
        </w:rPr>
        <w:lastRenderedPageBreak/>
        <w:t>Контроль за исполнением Устава осуществляют глава муниципального округа, Совет депутатов.</w:t>
      </w:r>
    </w:p>
    <w:p w14:paraId="6FD5CE73" w14:textId="77777777" w:rsidR="00ED32BC" w:rsidRPr="008469F5" w:rsidRDefault="00ED32BC">
      <w:pPr>
        <w:pStyle w:val="ConsPlusNormal"/>
        <w:jc w:val="both"/>
        <w:rPr>
          <w:rFonts w:ascii="Times New Roman" w:hAnsi="Times New Roman" w:cs="Times New Roman"/>
          <w:sz w:val="28"/>
          <w:szCs w:val="28"/>
        </w:rPr>
      </w:pPr>
    </w:p>
    <w:p w14:paraId="785E1187" w14:textId="77777777" w:rsidR="00ED32BC" w:rsidRPr="008469F5" w:rsidRDefault="00ED32BC">
      <w:pPr>
        <w:pStyle w:val="ConsPlusNormal"/>
        <w:jc w:val="both"/>
        <w:rPr>
          <w:rFonts w:ascii="Times New Roman" w:hAnsi="Times New Roman" w:cs="Times New Roman"/>
          <w:sz w:val="28"/>
          <w:szCs w:val="28"/>
        </w:rPr>
      </w:pPr>
    </w:p>
    <w:p w14:paraId="4BD35CB5" w14:textId="77777777" w:rsidR="000067C2" w:rsidRPr="008469F5" w:rsidRDefault="000067C2"/>
    <w:sectPr w:rsidR="000067C2" w:rsidRPr="008469F5" w:rsidSect="00A4321C">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7" w:date="2017-09-16T18:39:00Z" w:initials="7">
    <w:p w14:paraId="06985E8E" w14:textId="77777777" w:rsidR="00695D5C" w:rsidRDefault="00695D5C">
      <w:pPr>
        <w:pStyle w:val="CommentText"/>
      </w:pPr>
      <w:r>
        <w:rPr>
          <w:rStyle w:val="CommentReference"/>
        </w:rPr>
        <w:annotationRef/>
      </w:r>
      <w:r w:rsidR="00D953C9">
        <w:t>что это значит?</w:t>
      </w:r>
    </w:p>
    <w:p w14:paraId="1E70160D" w14:textId="77777777" w:rsidR="00695D5C" w:rsidRDefault="00695D5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70160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BC"/>
    <w:rsid w:val="000067C2"/>
    <w:rsid w:val="00067756"/>
    <w:rsid w:val="00087158"/>
    <w:rsid w:val="00146F50"/>
    <w:rsid w:val="001C033C"/>
    <w:rsid w:val="0023362A"/>
    <w:rsid w:val="002432B3"/>
    <w:rsid w:val="002B135D"/>
    <w:rsid w:val="002C5474"/>
    <w:rsid w:val="002F7D6A"/>
    <w:rsid w:val="00410D5D"/>
    <w:rsid w:val="004C0121"/>
    <w:rsid w:val="00510943"/>
    <w:rsid w:val="00542EFC"/>
    <w:rsid w:val="005B5ABB"/>
    <w:rsid w:val="005C535B"/>
    <w:rsid w:val="005E1E01"/>
    <w:rsid w:val="00680DD3"/>
    <w:rsid w:val="00683186"/>
    <w:rsid w:val="00695D5C"/>
    <w:rsid w:val="0078446D"/>
    <w:rsid w:val="007A1711"/>
    <w:rsid w:val="007A31CE"/>
    <w:rsid w:val="007B0D3E"/>
    <w:rsid w:val="00805416"/>
    <w:rsid w:val="008060A4"/>
    <w:rsid w:val="00814196"/>
    <w:rsid w:val="008469F5"/>
    <w:rsid w:val="00920638"/>
    <w:rsid w:val="009765B8"/>
    <w:rsid w:val="009A7BAF"/>
    <w:rsid w:val="009F1130"/>
    <w:rsid w:val="009F4185"/>
    <w:rsid w:val="00A4321C"/>
    <w:rsid w:val="00A95858"/>
    <w:rsid w:val="00B30CD7"/>
    <w:rsid w:val="00B36285"/>
    <w:rsid w:val="00B9709D"/>
    <w:rsid w:val="00BA30B2"/>
    <w:rsid w:val="00BC5901"/>
    <w:rsid w:val="00BE14BD"/>
    <w:rsid w:val="00C16368"/>
    <w:rsid w:val="00C64FDC"/>
    <w:rsid w:val="00C85B4B"/>
    <w:rsid w:val="00CC4D3B"/>
    <w:rsid w:val="00D8472C"/>
    <w:rsid w:val="00D953C9"/>
    <w:rsid w:val="00E666F8"/>
    <w:rsid w:val="00E936FE"/>
    <w:rsid w:val="00ED32BC"/>
    <w:rsid w:val="00F3677C"/>
    <w:rsid w:val="00F50FBB"/>
    <w:rsid w:val="00FC1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531C"/>
  <w15:docId w15:val="{F95072C3-25C2-48C3-8792-0587D701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B4B"/>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ED32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32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D32BC"/>
    <w:pPr>
      <w:widowControl w:val="0"/>
      <w:autoSpaceDE w:val="0"/>
      <w:autoSpaceDN w:val="0"/>
      <w:spacing w:after="0" w:line="240" w:lineRule="auto"/>
    </w:pPr>
    <w:rPr>
      <w:rFonts w:ascii="Tahoma" w:eastAsia="Times New Roman" w:hAnsi="Tahoma" w:cs="Tahoma"/>
      <w:sz w:val="20"/>
      <w:szCs w:val="20"/>
      <w:lang w:eastAsia="ru-RU"/>
    </w:rPr>
  </w:style>
  <w:style w:type="paragraph" w:styleId="BalloonText">
    <w:name w:val="Balloon Text"/>
    <w:basedOn w:val="Normal"/>
    <w:link w:val="a"/>
    <w:uiPriority w:val="99"/>
    <w:semiHidden/>
    <w:unhideWhenUsed/>
    <w:rsid w:val="00683186"/>
    <w:rPr>
      <w:rFonts w:ascii="Tahoma" w:hAnsi="Tahoma" w:cs="Tahoma"/>
      <w:sz w:val="16"/>
      <w:szCs w:val="16"/>
    </w:rPr>
  </w:style>
  <w:style w:type="character" w:customStyle="1" w:styleId="a">
    <w:name w:val="Текст выноски Знак"/>
    <w:basedOn w:val="DefaultParagraphFont"/>
    <w:link w:val="BalloonText"/>
    <w:uiPriority w:val="99"/>
    <w:semiHidden/>
    <w:rsid w:val="00683186"/>
    <w:rPr>
      <w:rFonts w:ascii="Tahoma" w:hAnsi="Tahoma" w:cs="Tahoma"/>
      <w:sz w:val="16"/>
      <w:szCs w:val="16"/>
    </w:rPr>
  </w:style>
  <w:style w:type="character" w:styleId="CommentReference">
    <w:name w:val="annotation reference"/>
    <w:basedOn w:val="DefaultParagraphFont"/>
    <w:uiPriority w:val="99"/>
    <w:semiHidden/>
    <w:unhideWhenUsed/>
    <w:rsid w:val="00695D5C"/>
    <w:rPr>
      <w:sz w:val="16"/>
      <w:szCs w:val="16"/>
    </w:rPr>
  </w:style>
  <w:style w:type="paragraph" w:styleId="CommentText">
    <w:name w:val="annotation text"/>
    <w:basedOn w:val="Normal"/>
    <w:link w:val="CommentTextChar"/>
    <w:uiPriority w:val="99"/>
    <w:semiHidden/>
    <w:unhideWhenUsed/>
    <w:rsid w:val="00695D5C"/>
    <w:rPr>
      <w:sz w:val="20"/>
      <w:szCs w:val="20"/>
    </w:rPr>
  </w:style>
  <w:style w:type="character" w:customStyle="1" w:styleId="CommentTextChar">
    <w:name w:val="Comment Text Char"/>
    <w:basedOn w:val="DefaultParagraphFont"/>
    <w:link w:val="CommentText"/>
    <w:uiPriority w:val="99"/>
    <w:semiHidden/>
    <w:rsid w:val="00695D5C"/>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695D5C"/>
    <w:rPr>
      <w:b/>
      <w:bCs/>
    </w:rPr>
  </w:style>
  <w:style w:type="character" w:customStyle="1" w:styleId="CommentSubjectChar">
    <w:name w:val="Comment Subject Char"/>
    <w:basedOn w:val="CommentTextChar"/>
    <w:link w:val="CommentSubject"/>
    <w:uiPriority w:val="99"/>
    <w:semiHidden/>
    <w:rsid w:val="00695D5C"/>
    <w:rPr>
      <w:rFonts w:ascii="Times New Roman" w:eastAsia="Times New Roman" w:hAnsi="Times New Roman" w:cs="Times New Roman"/>
      <w:b/>
      <w:bCs/>
      <w:sz w:val="20"/>
      <w:szCs w:val="20"/>
      <w:lang w:eastAsia="ru-RU"/>
    </w:rPr>
  </w:style>
  <w:style w:type="paragraph" w:styleId="Revision">
    <w:name w:val="Revision"/>
    <w:hidden/>
    <w:uiPriority w:val="99"/>
    <w:semiHidden/>
    <w:rsid w:val="00695D5C"/>
    <w:pPr>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4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C3ED66C52811A4BD38960D74B56F84BF3D8CF1B9E0726D601142326CA8D58F6FA20EE9CC890913C5CrEG4H" TargetMode="External"/><Relationship Id="rId18" Type="http://schemas.openxmlformats.org/officeDocument/2006/relationships/hyperlink" Target="consultantplus://offline/ref=5C3ED66C52811A4BD3897FD4593AAD18FFD1C51D9804298B0B1C7A2AC8r8GAH" TargetMode="External"/><Relationship Id="rId26" Type="http://schemas.openxmlformats.org/officeDocument/2006/relationships/hyperlink" Target="consultantplus://offline/ref=5C3ED66C52811A4BD38960D74B56F84BF3D8CA1B9D032BD601142326CA8D58F6FA20EE9CC890913C5FrEG2H" TargetMode="External"/><Relationship Id="rId39" Type="http://schemas.openxmlformats.org/officeDocument/2006/relationships/hyperlink" Target="consultantplus://offline/ref=5C3ED66C52811A4BD3897FD4593AAD18FCD1CB1E94547E895A4974r2GFH" TargetMode="External"/><Relationship Id="rId21" Type="http://schemas.openxmlformats.org/officeDocument/2006/relationships/hyperlink" Target="consultantplus://offline/ref=5C3ED66C52811A4BD3897FD4593AAD18FFD1C51D9804298B0B1C7A2AC88A57A9ED27A790C9909635r5GCH" TargetMode="External"/><Relationship Id="rId34" Type="http://schemas.openxmlformats.org/officeDocument/2006/relationships/hyperlink" Target="consultantplus://offline/ref=5C3ED66C52811A4BD3897FD4593AAD18FFD1C51D9804298B0B1C7A2AC8r8GAH" TargetMode="External"/><Relationship Id="rId42" Type="http://schemas.openxmlformats.org/officeDocument/2006/relationships/hyperlink" Target="consultantplus://offline/ref=5C3ED66C52811A4BD38960D74B56F84BF3D8CA1B9D032BD601142326CA8D58F6FA20EE9CC890913C5CrEG1H" TargetMode="External"/><Relationship Id="rId47" Type="http://schemas.openxmlformats.org/officeDocument/2006/relationships/hyperlink" Target="consultantplus://offline/ref=5C3ED66C52811A4BD3897FD4593AAD18FFD1C4189A07298B0B1C7A2AC8r8GAH" TargetMode="External"/><Relationship Id="rId50" Type="http://schemas.openxmlformats.org/officeDocument/2006/relationships/fontTable" Target="fontTable.xml"/><Relationship Id="rId7" Type="http://schemas.openxmlformats.org/officeDocument/2006/relationships/hyperlink" Target="consultantplus://offline/ref=5C3ED66C52811A4BD38960D74B56F84BF3D8C81D9D0123D601142326CA8Dr5G8H" TargetMode="External"/><Relationship Id="rId2" Type="http://schemas.openxmlformats.org/officeDocument/2006/relationships/settings" Target="settings.xml"/><Relationship Id="rId16" Type="http://schemas.openxmlformats.org/officeDocument/2006/relationships/hyperlink" Target="consultantplus://offline/ref=5C3ED66C52811A4BD3897FD4593AAD18FCD1CB1E94547E895A4974r2GFH" TargetMode="External"/><Relationship Id="rId29" Type="http://schemas.openxmlformats.org/officeDocument/2006/relationships/hyperlink" Target="consultantplus://offline/ref=5C3ED66C52811A4BD38960D74B56F84BF3D8CA1B9D032BD601142326CA8D58F6FA20EE9CC890913C5CrEG5H" TargetMode="External"/><Relationship Id="rId11" Type="http://schemas.openxmlformats.org/officeDocument/2006/relationships/hyperlink" Target="consultantplus://offline/ref=5C3ED66C52811A4BD38960D74B56F84BF3D8C91A980621D601142326CA8D58F6FA20EE9CC890913C5ErEG2H" TargetMode="External"/><Relationship Id="rId24" Type="http://schemas.openxmlformats.org/officeDocument/2006/relationships/comments" Target="comments.xml"/><Relationship Id="rId32" Type="http://schemas.openxmlformats.org/officeDocument/2006/relationships/hyperlink" Target="consultantplus://offline/ref=5C3ED66C52811A4BD38960D74B56F84BF3D8C91E990B21D601142326CA8Dr5G8H" TargetMode="External"/><Relationship Id="rId37" Type="http://schemas.openxmlformats.org/officeDocument/2006/relationships/hyperlink" Target="consultantplus://offline/ref=42C72C732386F941C992E31EB81B5E9B680DCABEC0DC5A008A3CCCLB0FF" TargetMode="External"/><Relationship Id="rId40" Type="http://schemas.openxmlformats.org/officeDocument/2006/relationships/hyperlink" Target="consultantplus://offline/ref=5C3ED66C52811A4BD38960D74B56F84BF3D8C91E990B21D601142326CA8Dr5G8H" TargetMode="External"/><Relationship Id="rId45" Type="http://schemas.openxmlformats.org/officeDocument/2006/relationships/hyperlink" Target="consultantplus://offline/ref=5C3ED66C52811A4BD38960D74B56F84BF3D8CA1B9D032BD601142326CA8D58F6FA20EE9CC890913C5DrEG4H" TargetMode="External"/><Relationship Id="rId5" Type="http://schemas.openxmlformats.org/officeDocument/2006/relationships/hyperlink" Target="consultantplus://offline/ref=5C3ED66C52811A4BD38960D74B56F84BF3D8C91A980621D601142326CA8D58F6FA20EE9CC890913C5ErEG3H" TargetMode="External"/><Relationship Id="rId15" Type="http://schemas.openxmlformats.org/officeDocument/2006/relationships/hyperlink" Target="consultantplus://offline/ref=5C3ED66C52811A4BD38960D74B56F84BF3D8CA1B9D032BD601142326CA8D58F6FA20EE9CC890913C5FrEG7H" TargetMode="External"/><Relationship Id="rId23" Type="http://schemas.openxmlformats.org/officeDocument/2006/relationships/hyperlink" Target="consultantplus://offline/ref=5C3ED66C52811A4BD38960D74B56F84BF3D8CA1D990B2BD601142326CA8Dr5G8H" TargetMode="External"/><Relationship Id="rId28" Type="http://schemas.openxmlformats.org/officeDocument/2006/relationships/hyperlink" Target="consultantplus://offline/ref=5C3ED66C52811A4BD38960D74B56F84BF3D8C91A980621D601142326CA8D58F6FA20EE9CC890913C5ErEGDH" TargetMode="External"/><Relationship Id="rId36" Type="http://schemas.openxmlformats.org/officeDocument/2006/relationships/hyperlink" Target="consultantplus://offline/ref=5C3ED66C52811A4BD38960D74B56F84BF3D8CA1A9F0126D601142326CA8Dr5G8H" TargetMode="External"/><Relationship Id="rId49" Type="http://schemas.openxmlformats.org/officeDocument/2006/relationships/hyperlink" Target="consultantplus://offline/ref=5C3ED66C52811A4BD38960D74B56F84BF3D8CA1B9D032BD601142326CA8D58F6FA20EE9CC890913C5DrEG2H" TargetMode="External"/><Relationship Id="rId10" Type="http://schemas.openxmlformats.org/officeDocument/2006/relationships/hyperlink" Target="consultantplus://offline/ref=5C3ED66C52811A4BD38960D74B56F84BF3D8CD1A980727D601142326CA8D58F6FA20EE9CC890913C5FrEG7H" TargetMode="External"/><Relationship Id="rId19" Type="http://schemas.openxmlformats.org/officeDocument/2006/relationships/hyperlink" Target="consultantplus://offline/ref=5C3ED66C52811A4BD38960D74B56F84BF3D8CA1D990B2BD601142326CA8Dr5G8H" TargetMode="External"/><Relationship Id="rId31" Type="http://schemas.openxmlformats.org/officeDocument/2006/relationships/hyperlink" Target="consultantplus://offline/ref=5C3ED66C52811A4BD3897FD4593AAD18FCD1CB1E94547E895A4974r2GFH" TargetMode="External"/><Relationship Id="rId44" Type="http://schemas.openxmlformats.org/officeDocument/2006/relationships/hyperlink" Target="consultantplus://offline/ref=5C3ED66C52811A4BD3897FD4593AAD18FFDCC51C9702298B0B1C7A2AC88A57A9ED27A790C9909135r5G9H" TargetMode="External"/><Relationship Id="rId4" Type="http://schemas.openxmlformats.org/officeDocument/2006/relationships/hyperlink" Target="consultantplus://offline/ref=5C3ED66C52811A4BD38960D74B56F84BF3D8C91A9C0420D601142326CA8D58F6FA20EE9CC890913C5ErEG3H" TargetMode="External"/><Relationship Id="rId9" Type="http://schemas.openxmlformats.org/officeDocument/2006/relationships/hyperlink" Target="consultantplus://offline/ref=5C3ED66C52811A4BD38960D74B56F84BF3D8CA1B9D032BD601142326CA8D58F6FA20EE9CC890913C5ErEGDH" TargetMode="External"/><Relationship Id="rId14" Type="http://schemas.openxmlformats.org/officeDocument/2006/relationships/hyperlink" Target="consultantplus://offline/ref=5C3ED66C52811A4BD3897FD4593AAD18FFD1C51D9804298B0B1C7A2AC88A57A9ED27A790C9909634r5G6H" TargetMode="External"/><Relationship Id="rId22" Type="http://schemas.openxmlformats.org/officeDocument/2006/relationships/hyperlink" Target="consultantplus://offline/ref=5C3ED66C52811A4BD3897FD4593AAD18FFD1C51D9D04298B0B1C7A2AC8r8GAH" TargetMode="External"/><Relationship Id="rId27" Type="http://schemas.openxmlformats.org/officeDocument/2006/relationships/hyperlink" Target="consultantplus://offline/ref=5C3ED66C52811A4BD3897FD4593AAD18FFD1C4189A07298B0B1C7A2AC8r8GAH" TargetMode="External"/><Relationship Id="rId30" Type="http://schemas.openxmlformats.org/officeDocument/2006/relationships/hyperlink" Target="consultantplus://offline/ref=5C3ED66C52811A4BD3897FD4593AAD18FFD1C51E9601298B0B1C7A2AC8r8GAH" TargetMode="External"/><Relationship Id="rId35" Type="http://schemas.openxmlformats.org/officeDocument/2006/relationships/hyperlink" Target="consultantplus://offline/ref=5C3ED66C52811A4BD3897FD4593AAD18FFD1C4189A0B298B0B1C7A2AC8r8GAH" TargetMode="External"/><Relationship Id="rId43" Type="http://schemas.openxmlformats.org/officeDocument/2006/relationships/hyperlink" Target="consultantplus://offline/ref=5C3ED66C52811A4BD3897FD4593AAD18FFD1C4189A07298B0B1C7A2AC8r8GAH" TargetMode="External"/><Relationship Id="rId48" Type="http://schemas.openxmlformats.org/officeDocument/2006/relationships/hyperlink" Target="consultantplus://offline/ref=5C3ED66C52811A4BD3897FD4593AAD18FFD1C4189A07298B0B1C7A2AC8r8GAH" TargetMode="External"/><Relationship Id="rId8" Type="http://schemas.openxmlformats.org/officeDocument/2006/relationships/hyperlink" Target="consultantplus://offline/ref=5C3ED66C52811A4BD38960D74B56F84BF3D8CA1D980222D601142326CA8Dr5G8H"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5C3ED66C52811A4BD38960D74B56F84BF3D8CA1D990B24D601142326CA8Dr5G8H" TargetMode="External"/><Relationship Id="rId17" Type="http://schemas.openxmlformats.org/officeDocument/2006/relationships/hyperlink" Target="consultantplus://offline/ref=5C3ED66C52811A4BD38960D74B56F84BF3D8C91E990B21D601142326CA8Dr5G8H" TargetMode="External"/><Relationship Id="rId25" Type="http://schemas.microsoft.com/office/2011/relationships/commentsExtended" Target="commentsExtended.xml"/><Relationship Id="rId33" Type="http://schemas.openxmlformats.org/officeDocument/2006/relationships/hyperlink" Target="consultantplus://offline/ref=5C3ED66C52811A4BD3897FD4593AAD18FFD1C51D9804298B0B1C7A2AC8r8GAH" TargetMode="External"/><Relationship Id="rId38" Type="http://schemas.openxmlformats.org/officeDocument/2006/relationships/hyperlink" Target="consultantplus://offline/ref=5C3ED66C52811A4BD3897FD4593AAD18FFD1C4189A0A298B0B1C7A2AC8r8GAH" TargetMode="External"/><Relationship Id="rId46" Type="http://schemas.openxmlformats.org/officeDocument/2006/relationships/hyperlink" Target="consultantplus://offline/ref=5C3ED66C52811A4BD38960D74B56F84BF3D8CA1B9D032BD601142326CA8D58F6FA20EE9CC890913C5DrEG7H" TargetMode="External"/><Relationship Id="rId20" Type="http://schemas.openxmlformats.org/officeDocument/2006/relationships/hyperlink" Target="consultantplus://offline/ref=5C3ED66C52811A4BD3897FD4593AAD18FFD1C51D9804298B0B1C7A2AC88A57A9ED27A790C991903Ar5GBH" TargetMode="External"/><Relationship Id="rId41" Type="http://schemas.openxmlformats.org/officeDocument/2006/relationships/hyperlink" Target="consultantplus://offline/ref=5C3ED66C52811A4BD38960D74B56F84BF3D8CA1D980222D601142326CA8Dr5G8H" TargetMode="External"/><Relationship Id="rId1" Type="http://schemas.openxmlformats.org/officeDocument/2006/relationships/styles" Target="styles.xml"/><Relationship Id="rId6" Type="http://schemas.openxmlformats.org/officeDocument/2006/relationships/hyperlink" Target="consultantplus://offline/ref=5C3ED66C52811A4BD38960D74B56F84BF3D8CA1B9D032BD601142326CA8D58F6FA20EE9CC890913C5ErEG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11650</Words>
  <Characters>66409</Characters>
  <Application>Microsoft Office Word</Application>
  <DocSecurity>0</DocSecurity>
  <Lines>553</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Evgeny Barkov</cp:lastModifiedBy>
  <cp:revision>2</cp:revision>
  <cp:lastPrinted>2017-06-20T09:44:00Z</cp:lastPrinted>
  <dcterms:created xsi:type="dcterms:W3CDTF">2018-02-06T09:53:00Z</dcterms:created>
  <dcterms:modified xsi:type="dcterms:W3CDTF">2018-02-06T09:53:00Z</dcterms:modified>
</cp:coreProperties>
</file>